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BAD905" w14:textId="3A6BA4DD" w:rsidR="008015B5" w:rsidRPr="009F4D5C" w:rsidRDefault="00E07D1D" w:rsidP="00E07D1D">
      <w:pPr>
        <w:spacing w:after="0" w:line="240" w:lineRule="auto"/>
        <w:jc w:val="center"/>
        <w:rPr>
          <w:rFonts w:eastAsia="Times New Roman" w:cs="Arial"/>
          <w:b/>
          <w:sz w:val="30"/>
          <w:szCs w:val="30"/>
          <w:lang w:eastAsia="cs-CZ"/>
        </w:rPr>
      </w:pPr>
      <w:r w:rsidRPr="009F4D5C">
        <w:rPr>
          <w:rFonts w:eastAsia="Times New Roman" w:cs="Arial"/>
          <w:b/>
          <w:sz w:val="30"/>
          <w:szCs w:val="30"/>
          <w:lang w:eastAsia="cs-CZ"/>
        </w:rPr>
        <w:t>Kontrolní list z</w:t>
      </w:r>
      <w:r w:rsidR="00E94306">
        <w:rPr>
          <w:rFonts w:eastAsia="Times New Roman" w:cs="Arial"/>
          <w:b/>
          <w:sz w:val="30"/>
          <w:szCs w:val="30"/>
          <w:lang w:eastAsia="cs-CZ"/>
        </w:rPr>
        <w:t> V</w:t>
      </w:r>
      <w:r w:rsidR="009061DD" w:rsidRPr="009F4D5C">
        <w:rPr>
          <w:rFonts w:eastAsia="Times New Roman" w:cs="Arial"/>
          <w:b/>
          <w:sz w:val="30"/>
          <w:szCs w:val="30"/>
          <w:lang w:eastAsia="cs-CZ"/>
        </w:rPr>
        <w:t>ěcného hodnocení</w:t>
      </w:r>
    </w:p>
    <w:p w14:paraId="03245D5A" w14:textId="403B7087" w:rsidR="00E07D1D" w:rsidRPr="009F4D5C" w:rsidRDefault="008015B5" w:rsidP="00E07D1D">
      <w:pPr>
        <w:spacing w:after="0" w:line="240" w:lineRule="auto"/>
        <w:jc w:val="center"/>
        <w:rPr>
          <w:rFonts w:eastAsia="Times New Roman" w:cs="Arial"/>
          <w:b/>
          <w:sz w:val="30"/>
          <w:szCs w:val="30"/>
          <w:lang w:eastAsia="cs-CZ"/>
        </w:rPr>
      </w:pPr>
      <w:r w:rsidRPr="009F4D5C">
        <w:rPr>
          <w:rFonts w:eastAsia="Times New Roman" w:cs="Arial"/>
          <w:b/>
          <w:sz w:val="30"/>
          <w:szCs w:val="30"/>
          <w:lang w:eastAsia="cs-CZ"/>
        </w:rPr>
        <w:t>(Platnost</w:t>
      </w:r>
      <w:r w:rsidR="00C53B29">
        <w:rPr>
          <w:rFonts w:eastAsia="Times New Roman" w:cs="Arial"/>
          <w:b/>
          <w:sz w:val="30"/>
          <w:szCs w:val="30"/>
          <w:lang w:eastAsia="cs-CZ"/>
        </w:rPr>
        <w:t xml:space="preserve"> od</w:t>
      </w:r>
      <w:r w:rsidRPr="009F4D5C">
        <w:rPr>
          <w:rFonts w:eastAsia="Times New Roman" w:cs="Arial"/>
          <w:b/>
          <w:sz w:val="30"/>
          <w:szCs w:val="30"/>
          <w:lang w:eastAsia="cs-CZ"/>
        </w:rPr>
        <w:t xml:space="preserve"> </w:t>
      </w:r>
      <w:proofErr w:type="gramStart"/>
      <w:r w:rsidR="00073001">
        <w:rPr>
          <w:rFonts w:eastAsia="Times New Roman" w:cs="Arial"/>
          <w:b/>
          <w:sz w:val="30"/>
          <w:szCs w:val="30"/>
          <w:lang w:eastAsia="cs-CZ"/>
        </w:rPr>
        <w:t>13</w:t>
      </w:r>
      <w:r w:rsidRPr="009F4D5C">
        <w:rPr>
          <w:rFonts w:eastAsia="Times New Roman" w:cs="Arial"/>
          <w:b/>
          <w:sz w:val="30"/>
          <w:szCs w:val="30"/>
          <w:lang w:eastAsia="cs-CZ"/>
        </w:rPr>
        <w:t>.</w:t>
      </w:r>
      <w:r w:rsidR="00073001">
        <w:rPr>
          <w:rFonts w:eastAsia="Times New Roman" w:cs="Arial"/>
          <w:b/>
          <w:sz w:val="30"/>
          <w:szCs w:val="30"/>
          <w:lang w:eastAsia="cs-CZ"/>
        </w:rPr>
        <w:t>2</w:t>
      </w:r>
      <w:r w:rsidRPr="009F4D5C">
        <w:rPr>
          <w:rFonts w:eastAsia="Times New Roman" w:cs="Arial"/>
          <w:b/>
          <w:sz w:val="30"/>
          <w:szCs w:val="30"/>
          <w:lang w:eastAsia="cs-CZ"/>
        </w:rPr>
        <w:t>.20</w:t>
      </w:r>
      <w:r w:rsidR="00673AD5" w:rsidRPr="009F4D5C">
        <w:rPr>
          <w:rFonts w:eastAsia="Times New Roman" w:cs="Arial"/>
          <w:b/>
          <w:sz w:val="30"/>
          <w:szCs w:val="30"/>
          <w:lang w:eastAsia="cs-CZ"/>
        </w:rPr>
        <w:t>2</w:t>
      </w:r>
      <w:r w:rsidR="00073001">
        <w:rPr>
          <w:rFonts w:eastAsia="Times New Roman" w:cs="Arial"/>
          <w:b/>
          <w:sz w:val="30"/>
          <w:szCs w:val="30"/>
          <w:lang w:eastAsia="cs-CZ"/>
        </w:rPr>
        <w:t>6</w:t>
      </w:r>
      <w:proofErr w:type="gramEnd"/>
      <w:r w:rsidRPr="009F4D5C">
        <w:rPr>
          <w:rFonts w:eastAsia="Times New Roman" w:cs="Arial"/>
          <w:b/>
          <w:sz w:val="30"/>
          <w:szCs w:val="30"/>
          <w:lang w:eastAsia="cs-CZ"/>
        </w:rPr>
        <w:t>)</w:t>
      </w:r>
    </w:p>
    <w:p w14:paraId="251DF294" w14:textId="77777777" w:rsidR="001B03F4" w:rsidRPr="009F4D5C" w:rsidRDefault="001B03F4" w:rsidP="00E07D1D">
      <w:pPr>
        <w:spacing w:after="0" w:line="240" w:lineRule="auto"/>
        <w:jc w:val="center"/>
        <w:rPr>
          <w:rFonts w:eastAsia="Times New Roman" w:cs="Arial"/>
          <w:b/>
          <w:sz w:val="10"/>
          <w:szCs w:val="10"/>
          <w:lang w:eastAsia="cs-CZ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1273"/>
      </w:tblGrid>
      <w:tr w:rsidR="00E07D1D" w:rsidRPr="009F4D5C" w14:paraId="4AE85FEA" w14:textId="77777777" w:rsidTr="0002610B">
        <w:trPr>
          <w:trHeight w:val="330"/>
        </w:trPr>
        <w:tc>
          <w:tcPr>
            <w:tcW w:w="4178" w:type="dxa"/>
            <w:vAlign w:val="center"/>
          </w:tcPr>
          <w:p w14:paraId="08EFEA0B" w14:textId="0B4D4717" w:rsidR="00E07D1D" w:rsidRPr="009F4D5C" w:rsidRDefault="00E07D1D" w:rsidP="00571A6E">
            <w:pPr>
              <w:spacing w:after="0" w:line="240" w:lineRule="auto"/>
              <w:ind w:left="113" w:hanging="113"/>
              <w:rPr>
                <w:b/>
                <w:bCs/>
                <w:sz w:val="20"/>
                <w:szCs w:val="20"/>
              </w:rPr>
            </w:pPr>
            <w:r w:rsidRPr="009F4D5C">
              <w:rPr>
                <w:b/>
                <w:bCs/>
                <w:sz w:val="20"/>
                <w:szCs w:val="20"/>
              </w:rPr>
              <w:t xml:space="preserve">Název </w:t>
            </w:r>
            <w:r w:rsidR="006D3206">
              <w:rPr>
                <w:b/>
                <w:bCs/>
                <w:sz w:val="20"/>
                <w:szCs w:val="20"/>
              </w:rPr>
              <w:t xml:space="preserve">výzvy </w:t>
            </w:r>
            <w:r w:rsidRPr="009F4D5C">
              <w:rPr>
                <w:b/>
                <w:bCs/>
                <w:sz w:val="20"/>
                <w:szCs w:val="20"/>
              </w:rPr>
              <w:t xml:space="preserve">MAS: </w:t>
            </w:r>
          </w:p>
        </w:tc>
        <w:tc>
          <w:tcPr>
            <w:tcW w:w="11273" w:type="dxa"/>
            <w:vAlign w:val="center"/>
          </w:tcPr>
          <w:p w14:paraId="76F25D0B" w14:textId="7B2378FC" w:rsidR="00E07D1D" w:rsidRPr="006D3206" w:rsidRDefault="00073001" w:rsidP="00571A6E">
            <w:pPr>
              <w:pStyle w:val="Textpoznpodarou"/>
              <w:rPr>
                <w:bCs/>
              </w:rPr>
            </w:pPr>
            <w:r>
              <w:rPr>
                <w:bCs/>
              </w:rPr>
              <w:t>9</w:t>
            </w:r>
            <w:r w:rsidR="006D3206" w:rsidRPr="006D3206">
              <w:rPr>
                <w:bCs/>
              </w:rPr>
              <w:t xml:space="preserve">. výzva MAS POHODA venkova – IROP </w:t>
            </w:r>
            <w:proofErr w:type="gramStart"/>
            <w:r w:rsidR="006D3206" w:rsidRPr="006D3206">
              <w:rPr>
                <w:bCs/>
              </w:rPr>
              <w:t>21</w:t>
            </w:r>
            <w:proofErr w:type="gramEnd"/>
            <w:r w:rsidR="006D3206" w:rsidRPr="006D3206">
              <w:rPr>
                <w:bCs/>
              </w:rPr>
              <w:t xml:space="preserve">– </w:t>
            </w:r>
            <w:proofErr w:type="gramStart"/>
            <w:r w:rsidR="006D3206" w:rsidRPr="006D3206">
              <w:rPr>
                <w:bCs/>
              </w:rPr>
              <w:t>Vzdělávání</w:t>
            </w:r>
            <w:proofErr w:type="gramEnd"/>
            <w:r w:rsidR="006D3206" w:rsidRPr="006D3206">
              <w:rPr>
                <w:bCs/>
              </w:rPr>
              <w:t xml:space="preserve"> I</w:t>
            </w:r>
            <w:r>
              <w:rPr>
                <w:bCs/>
              </w:rPr>
              <w:t>I</w:t>
            </w:r>
          </w:p>
        </w:tc>
      </w:tr>
      <w:tr w:rsidR="00E07D1D" w:rsidRPr="009F4D5C" w14:paraId="3C16C020" w14:textId="77777777" w:rsidTr="0002610B">
        <w:trPr>
          <w:trHeight w:val="330"/>
        </w:trPr>
        <w:tc>
          <w:tcPr>
            <w:tcW w:w="4178" w:type="dxa"/>
            <w:vAlign w:val="center"/>
          </w:tcPr>
          <w:p w14:paraId="4FB463A8" w14:textId="77777777" w:rsidR="00E07D1D" w:rsidRPr="009F4D5C" w:rsidRDefault="00E07D1D" w:rsidP="00571A6E">
            <w:pPr>
              <w:spacing w:after="0" w:line="240" w:lineRule="auto"/>
              <w:ind w:left="113" w:hanging="113"/>
              <w:rPr>
                <w:b/>
                <w:bCs/>
                <w:sz w:val="20"/>
                <w:szCs w:val="20"/>
              </w:rPr>
            </w:pPr>
            <w:r w:rsidRPr="009F4D5C">
              <w:rPr>
                <w:b/>
                <w:bCs/>
                <w:sz w:val="20"/>
                <w:szCs w:val="20"/>
              </w:rPr>
              <w:t>Číslo výzvy MAS:</w:t>
            </w:r>
          </w:p>
        </w:tc>
        <w:tc>
          <w:tcPr>
            <w:tcW w:w="11273" w:type="dxa"/>
            <w:vAlign w:val="center"/>
          </w:tcPr>
          <w:p w14:paraId="56600117" w14:textId="64B11E82" w:rsidR="00E07D1D" w:rsidRPr="006D3206" w:rsidRDefault="00073001" w:rsidP="00571A6E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</w:tr>
      <w:tr w:rsidR="001B03F4" w:rsidRPr="009F4D5C" w14:paraId="743B779F" w14:textId="77777777" w:rsidTr="0002610B">
        <w:trPr>
          <w:trHeight w:val="330"/>
        </w:trPr>
        <w:tc>
          <w:tcPr>
            <w:tcW w:w="4178" w:type="dxa"/>
            <w:vAlign w:val="center"/>
          </w:tcPr>
          <w:p w14:paraId="4FD54D43" w14:textId="51F6334E" w:rsidR="001B03F4" w:rsidRPr="009F4D5C" w:rsidRDefault="006D3206" w:rsidP="00571A6E">
            <w:pPr>
              <w:spacing w:after="0" w:line="240" w:lineRule="auto"/>
              <w:ind w:left="113" w:hanging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Aktivita</w:t>
            </w:r>
            <w:r w:rsidR="001B03F4" w:rsidRPr="009F4D5C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273" w:type="dxa"/>
            <w:vAlign w:val="center"/>
          </w:tcPr>
          <w:p w14:paraId="4501E1AD" w14:textId="039D83FD" w:rsidR="001B03F4" w:rsidRPr="006D3206" w:rsidRDefault="006D3206" w:rsidP="00673AD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D3206">
              <w:rPr>
                <w:bCs/>
                <w:sz w:val="20"/>
                <w:szCs w:val="20"/>
              </w:rPr>
              <w:t>Infrastruktura základních škol ve vazbě na odborné učebny a učebny neúplných škol</w:t>
            </w:r>
          </w:p>
        </w:tc>
      </w:tr>
      <w:tr w:rsidR="00E07D1D" w:rsidRPr="009F4D5C" w14:paraId="514CBD43" w14:textId="77777777" w:rsidTr="0002610B">
        <w:trPr>
          <w:trHeight w:val="330"/>
        </w:trPr>
        <w:tc>
          <w:tcPr>
            <w:tcW w:w="4178" w:type="dxa"/>
            <w:vAlign w:val="center"/>
          </w:tcPr>
          <w:p w14:paraId="2868FD6F" w14:textId="5046353B" w:rsidR="00E07D1D" w:rsidRPr="009F4D5C" w:rsidRDefault="00E07D1D" w:rsidP="00571A6E">
            <w:pPr>
              <w:spacing w:after="0" w:line="240" w:lineRule="auto"/>
              <w:ind w:left="113" w:hanging="113"/>
              <w:rPr>
                <w:b/>
                <w:bCs/>
                <w:sz w:val="20"/>
                <w:szCs w:val="20"/>
              </w:rPr>
            </w:pPr>
            <w:r w:rsidRPr="009F4D5C">
              <w:rPr>
                <w:b/>
                <w:bCs/>
                <w:sz w:val="20"/>
                <w:szCs w:val="20"/>
              </w:rPr>
              <w:t xml:space="preserve">Název </w:t>
            </w:r>
            <w:r w:rsidR="006D3206">
              <w:rPr>
                <w:b/>
                <w:bCs/>
                <w:sz w:val="20"/>
                <w:szCs w:val="20"/>
              </w:rPr>
              <w:t>výzvy ŘO</w:t>
            </w:r>
            <w:r w:rsidRPr="009F4D5C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273" w:type="dxa"/>
            <w:vAlign w:val="center"/>
          </w:tcPr>
          <w:p w14:paraId="5ECF49BD" w14:textId="1332904B" w:rsidR="00E07D1D" w:rsidRPr="006D3206" w:rsidRDefault="006D3206" w:rsidP="00571A6E">
            <w:pPr>
              <w:pStyle w:val="Bezmez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D3206">
              <w:rPr>
                <w:rFonts w:asciiTheme="minorHAnsi" w:hAnsiTheme="minorHAnsi"/>
                <w:bCs/>
                <w:sz w:val="20"/>
                <w:szCs w:val="20"/>
              </w:rPr>
              <w:t>48. výzva IROP - VZDĚLÁVÁNÍ - SC 5.1 (CLLD)</w:t>
            </w:r>
          </w:p>
        </w:tc>
      </w:tr>
      <w:tr w:rsidR="00E07D1D" w:rsidRPr="009F4D5C" w14:paraId="29A5E2F0" w14:textId="77777777" w:rsidTr="0002610B">
        <w:trPr>
          <w:trHeight w:val="330"/>
        </w:trPr>
        <w:tc>
          <w:tcPr>
            <w:tcW w:w="4178" w:type="dxa"/>
            <w:vAlign w:val="center"/>
          </w:tcPr>
          <w:p w14:paraId="080598DF" w14:textId="40A48E4F" w:rsidR="00E07D1D" w:rsidRPr="009F4D5C" w:rsidRDefault="00E07D1D" w:rsidP="00571A6E">
            <w:pPr>
              <w:spacing w:after="0" w:line="240" w:lineRule="auto"/>
              <w:ind w:left="113" w:hanging="113"/>
              <w:rPr>
                <w:b/>
                <w:bCs/>
                <w:sz w:val="20"/>
                <w:szCs w:val="20"/>
              </w:rPr>
            </w:pPr>
            <w:r w:rsidRPr="009F4D5C">
              <w:rPr>
                <w:b/>
                <w:bCs/>
                <w:sz w:val="20"/>
                <w:szCs w:val="20"/>
              </w:rPr>
              <w:t>Název projekt</w:t>
            </w:r>
            <w:r w:rsidR="006D3206">
              <w:rPr>
                <w:b/>
                <w:bCs/>
                <w:sz w:val="20"/>
                <w:szCs w:val="20"/>
              </w:rPr>
              <w:t>ového záměru</w:t>
            </w:r>
            <w:r w:rsidRPr="009F4D5C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273" w:type="dxa"/>
            <w:vAlign w:val="center"/>
          </w:tcPr>
          <w:p w14:paraId="59C65B35" w14:textId="77777777" w:rsidR="00E07D1D" w:rsidRPr="009F4D5C" w:rsidRDefault="00E07D1D" w:rsidP="00571A6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E07D1D" w:rsidRPr="009F4D5C" w14:paraId="1FC235FF" w14:textId="77777777" w:rsidTr="0002610B">
        <w:trPr>
          <w:trHeight w:val="330"/>
        </w:trPr>
        <w:tc>
          <w:tcPr>
            <w:tcW w:w="4178" w:type="dxa"/>
            <w:vAlign w:val="center"/>
          </w:tcPr>
          <w:p w14:paraId="5BFFCD21" w14:textId="0E7B6E27" w:rsidR="00E07D1D" w:rsidRPr="009F4D5C" w:rsidRDefault="0002610B" w:rsidP="00571A6E">
            <w:pPr>
              <w:spacing w:after="0" w:line="240" w:lineRule="auto"/>
              <w:ind w:left="113" w:hanging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Žadatel</w:t>
            </w:r>
            <w:r w:rsidR="00E07D1D" w:rsidRPr="009F4D5C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273" w:type="dxa"/>
            <w:vAlign w:val="center"/>
          </w:tcPr>
          <w:p w14:paraId="7F6D50D0" w14:textId="77777777" w:rsidR="00E07D1D" w:rsidRPr="009F4D5C" w:rsidRDefault="00E07D1D" w:rsidP="00571A6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E07D1D" w:rsidRPr="009F4D5C" w14:paraId="04CE3AC0" w14:textId="77777777" w:rsidTr="0002610B">
        <w:trPr>
          <w:trHeight w:val="330"/>
        </w:trPr>
        <w:tc>
          <w:tcPr>
            <w:tcW w:w="4178" w:type="dxa"/>
            <w:vAlign w:val="center"/>
          </w:tcPr>
          <w:p w14:paraId="789E49FB" w14:textId="7F6D1211" w:rsidR="00E07D1D" w:rsidRPr="009F4D5C" w:rsidRDefault="0002610B" w:rsidP="00571A6E">
            <w:pPr>
              <w:spacing w:after="0" w:line="240" w:lineRule="auto"/>
              <w:ind w:left="113" w:hanging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Registrační číslo projektového záměru na MAS</w:t>
            </w:r>
            <w:r w:rsidR="00E07D1D" w:rsidRPr="009F4D5C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273" w:type="dxa"/>
            <w:vAlign w:val="center"/>
          </w:tcPr>
          <w:p w14:paraId="6B8913EC" w14:textId="5F15BC7F" w:rsidR="00E07D1D" w:rsidRPr="009F4D5C" w:rsidRDefault="00E07D1D" w:rsidP="00571A6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76B08E85" w14:textId="77777777" w:rsidR="00E07D1D" w:rsidRPr="009F4D5C" w:rsidRDefault="00E07D1D" w:rsidP="00E07D1D">
      <w:pPr>
        <w:spacing w:after="0" w:line="240" w:lineRule="auto"/>
        <w:jc w:val="right"/>
        <w:rPr>
          <w:rFonts w:eastAsia="Times New Roman" w:cs="Arial"/>
          <w:sz w:val="20"/>
          <w:szCs w:val="20"/>
          <w:lang w:eastAsia="cs-CZ"/>
        </w:rPr>
      </w:pPr>
    </w:p>
    <w:tbl>
      <w:tblPr>
        <w:tblStyle w:val="Mkatabulky"/>
        <w:tblW w:w="15417" w:type="dxa"/>
        <w:tblLayout w:type="fixed"/>
        <w:tblLook w:val="04A0" w:firstRow="1" w:lastRow="0" w:firstColumn="1" w:lastColumn="0" w:noHBand="0" w:noVBand="1"/>
      </w:tblPr>
      <w:tblGrid>
        <w:gridCol w:w="392"/>
        <w:gridCol w:w="29"/>
        <w:gridCol w:w="1247"/>
        <w:gridCol w:w="9894"/>
        <w:gridCol w:w="28"/>
        <w:gridCol w:w="29"/>
        <w:gridCol w:w="1247"/>
        <w:gridCol w:w="29"/>
        <w:gridCol w:w="1134"/>
        <w:gridCol w:w="113"/>
        <w:gridCol w:w="1275"/>
      </w:tblGrid>
      <w:tr w:rsidR="009061DD" w:rsidRPr="009F4D5C" w14:paraId="539BE2C0" w14:textId="77777777" w:rsidTr="00CC5DC9">
        <w:tc>
          <w:tcPr>
            <w:tcW w:w="15417" w:type="dxa"/>
            <w:gridSpan w:val="11"/>
            <w:shd w:val="clear" w:color="auto" w:fill="FFFF00"/>
          </w:tcPr>
          <w:p w14:paraId="6E587C0D" w14:textId="32CAA6C8" w:rsidR="009061DD" w:rsidRPr="009F4D5C" w:rsidRDefault="009061DD" w:rsidP="00571A6E">
            <w:pPr>
              <w:spacing w:before="40" w:after="40"/>
              <w:jc w:val="center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9F4D5C">
              <w:rPr>
                <w:rFonts w:eastAsia="Times New Roman" w:cs="Arial"/>
                <w:b/>
                <w:sz w:val="24"/>
                <w:szCs w:val="24"/>
                <w:lang w:eastAsia="cs-CZ"/>
              </w:rPr>
              <w:t>Věcné hodnocení</w:t>
            </w:r>
            <w:r w:rsidR="002E04AB" w:rsidRPr="009F4D5C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 pro aktivitu </w:t>
            </w:r>
            <w:r w:rsidR="00CC5DC9">
              <w:rPr>
                <w:rFonts w:eastAsia="Times New Roman" w:cs="Arial"/>
                <w:b/>
                <w:sz w:val="24"/>
                <w:szCs w:val="24"/>
                <w:lang w:eastAsia="cs-CZ"/>
              </w:rPr>
              <w:t>Infrastruktura základních škol</w:t>
            </w:r>
            <w:r w:rsidR="0002610B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 ve vazbě na odborné učebny a učebny neúplných škol</w:t>
            </w:r>
          </w:p>
        </w:tc>
      </w:tr>
      <w:tr w:rsidR="009061DD" w:rsidRPr="009F4D5C" w14:paraId="7681ABF6" w14:textId="77777777" w:rsidTr="00CC5DC9">
        <w:tc>
          <w:tcPr>
            <w:tcW w:w="11590" w:type="dxa"/>
            <w:gridSpan w:val="5"/>
            <w:shd w:val="clear" w:color="auto" w:fill="D9D9D9" w:themeFill="background1" w:themeFillShade="D9"/>
          </w:tcPr>
          <w:p w14:paraId="1E56CC79" w14:textId="77777777" w:rsidR="009061DD" w:rsidRPr="009F4D5C" w:rsidRDefault="009061DD" w:rsidP="00571A6E">
            <w:pPr>
              <w:spacing w:before="40" w:after="40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9F4D5C">
              <w:rPr>
                <w:rFonts w:eastAsia="Times New Roman" w:cs="Arial"/>
                <w:b/>
                <w:sz w:val="20"/>
                <w:szCs w:val="20"/>
                <w:lang w:eastAsia="cs-CZ"/>
              </w:rPr>
              <w:t>Kritérium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02EF06F1" w14:textId="77777777" w:rsidR="009061DD" w:rsidRPr="009F4D5C" w:rsidRDefault="009061DD" w:rsidP="00571A6E">
            <w:pPr>
              <w:spacing w:before="40" w:after="40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9F4D5C">
              <w:rPr>
                <w:rFonts w:eastAsia="Times New Roman" w:cs="Arial"/>
                <w:b/>
                <w:sz w:val="20"/>
                <w:szCs w:val="20"/>
                <w:lang w:eastAsia="cs-CZ"/>
              </w:rPr>
              <w:t>Maximální počet bodů</w:t>
            </w:r>
          </w:p>
        </w:tc>
        <w:tc>
          <w:tcPr>
            <w:tcW w:w="1276" w:type="dxa"/>
            <w:gridSpan w:val="3"/>
            <w:shd w:val="clear" w:color="auto" w:fill="D9D9D9" w:themeFill="background1" w:themeFillShade="D9"/>
          </w:tcPr>
          <w:p w14:paraId="26E9FBE2" w14:textId="77777777" w:rsidR="009061DD" w:rsidRPr="009F4D5C" w:rsidRDefault="009061DD" w:rsidP="00571A6E">
            <w:pPr>
              <w:spacing w:before="40" w:after="40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9F4D5C">
              <w:rPr>
                <w:rFonts w:eastAsia="Times New Roman" w:cs="Arial"/>
                <w:b/>
                <w:sz w:val="20"/>
                <w:szCs w:val="20"/>
                <w:lang w:eastAsia="cs-CZ"/>
              </w:rPr>
              <w:t>Minimální počet bodů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970C6A5" w14:textId="77777777" w:rsidR="009061DD" w:rsidRPr="009F4D5C" w:rsidRDefault="009061DD" w:rsidP="00571A6E">
            <w:pPr>
              <w:spacing w:before="40" w:after="40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9F4D5C">
              <w:rPr>
                <w:rFonts w:eastAsia="Times New Roman" w:cs="Arial"/>
                <w:b/>
                <w:sz w:val="20"/>
                <w:szCs w:val="20"/>
                <w:lang w:eastAsia="cs-CZ"/>
              </w:rPr>
              <w:t>Bodové ohodnocení</w:t>
            </w:r>
          </w:p>
        </w:tc>
      </w:tr>
      <w:tr w:rsidR="009061DD" w:rsidRPr="009F4D5C" w14:paraId="0AE328EC" w14:textId="77777777" w:rsidTr="00D64FE9">
        <w:tc>
          <w:tcPr>
            <w:tcW w:w="392" w:type="dxa"/>
          </w:tcPr>
          <w:p w14:paraId="67AEFEAA" w14:textId="77777777" w:rsidR="009061DD" w:rsidRPr="009F4D5C" w:rsidRDefault="009061DD" w:rsidP="00571A6E">
            <w:pPr>
              <w:spacing w:before="40" w:after="40"/>
              <w:jc w:val="right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9F4D5C">
              <w:rPr>
                <w:rFonts w:eastAsia="Times New Roman" w:cs="Arial"/>
                <w:b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11198" w:type="dxa"/>
            <w:gridSpan w:val="4"/>
            <w:vAlign w:val="center"/>
          </w:tcPr>
          <w:p w14:paraId="3F6CBB2A" w14:textId="13A6B36C" w:rsidR="009061DD" w:rsidRPr="00D64FE9" w:rsidRDefault="0002610B" w:rsidP="00D64FE9">
            <w:pPr>
              <w:pStyle w:val="Default"/>
              <w:tabs>
                <w:tab w:val="center" w:pos="5491"/>
                <w:tab w:val="left" w:pos="9881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Místo realizace projektového záměru</w:t>
            </w:r>
          </w:p>
        </w:tc>
        <w:tc>
          <w:tcPr>
            <w:tcW w:w="1276" w:type="dxa"/>
            <w:gridSpan w:val="2"/>
          </w:tcPr>
          <w:p w14:paraId="49551A51" w14:textId="0117C2D2" w:rsidR="009061DD" w:rsidRPr="009F4D5C" w:rsidRDefault="00A52D55" w:rsidP="008D06EF">
            <w:pPr>
              <w:spacing w:before="40" w:after="40" w:line="276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1</w:t>
            </w:r>
            <w:r w:rsidR="00D6403D">
              <w:rPr>
                <w:rFonts w:eastAsia="Times New Roman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276" w:type="dxa"/>
            <w:gridSpan w:val="3"/>
          </w:tcPr>
          <w:p w14:paraId="60DF6A05" w14:textId="7827C6B6" w:rsidR="009061DD" w:rsidRPr="009F4D5C" w:rsidRDefault="00B52006" w:rsidP="008D06EF">
            <w:pPr>
              <w:spacing w:before="40" w:after="40" w:line="276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275" w:type="dxa"/>
          </w:tcPr>
          <w:p w14:paraId="75F31E6D" w14:textId="77777777" w:rsidR="009061DD" w:rsidRPr="009F4D5C" w:rsidRDefault="009061DD" w:rsidP="008D06EF">
            <w:pPr>
              <w:spacing w:before="40" w:after="40" w:line="276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06AE9" w:rsidRPr="009F4D5C" w14:paraId="05FFEB48" w14:textId="77777777" w:rsidTr="00CC5DC9">
        <w:tc>
          <w:tcPr>
            <w:tcW w:w="1668" w:type="dxa"/>
            <w:gridSpan w:val="3"/>
          </w:tcPr>
          <w:p w14:paraId="47A599CF" w14:textId="77777777" w:rsidR="00806AE9" w:rsidRPr="009F4D5C" w:rsidRDefault="00806AE9" w:rsidP="008D06EF">
            <w:pPr>
              <w:spacing w:before="40" w:after="40" w:line="276" w:lineRule="auto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9F4D5C">
              <w:rPr>
                <w:rFonts w:eastAsia="Times New Roman" w:cs="Arial"/>
                <w:sz w:val="20"/>
                <w:szCs w:val="20"/>
                <w:lang w:eastAsia="cs-CZ"/>
              </w:rPr>
              <w:t>Bodové rozmezí:</w:t>
            </w:r>
          </w:p>
        </w:tc>
        <w:tc>
          <w:tcPr>
            <w:tcW w:w="13749" w:type="dxa"/>
            <w:gridSpan w:val="8"/>
          </w:tcPr>
          <w:p w14:paraId="2C5661F7" w14:textId="3AA315B5" w:rsidR="00A52D55" w:rsidRPr="00512193" w:rsidRDefault="00B52006" w:rsidP="00761FB2">
            <w:pPr>
              <w:pStyle w:val="Default"/>
              <w:spacing w:before="40" w:after="40"/>
              <w:jc w:val="both"/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10</w:t>
            </w:r>
            <w:r w:rsidR="00A52D55" w:rsidRPr="00512193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 bodů – </w:t>
            </w:r>
            <w:r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Projektový záměr je realizován v obci do 3 000 obyvatel včetně</w:t>
            </w:r>
            <w:r w:rsidR="00A52D55" w:rsidRPr="00512193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. </w:t>
            </w:r>
          </w:p>
          <w:p w14:paraId="404D3FD3" w14:textId="77777777" w:rsidR="00806AE9" w:rsidRDefault="00B52006" w:rsidP="00761FB2">
            <w:pPr>
              <w:pStyle w:val="Default"/>
              <w:spacing w:before="40" w:after="40"/>
              <w:jc w:val="both"/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5</w:t>
            </w:r>
            <w:r w:rsidR="00A52D55" w:rsidRPr="00512193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 bodů – </w:t>
            </w:r>
            <w:r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Projektový záměr je realizován v obci, která má 3 001 a více obyvatel</w:t>
            </w:r>
            <w:r w:rsidR="00A52D55" w:rsidRPr="00512193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.</w:t>
            </w:r>
          </w:p>
          <w:p w14:paraId="6E9656B2" w14:textId="77777777" w:rsidR="004E7EB8" w:rsidRPr="00444A2B" w:rsidRDefault="004E7EB8" w:rsidP="00761FB2">
            <w:pPr>
              <w:pStyle w:val="Default"/>
              <w:spacing w:before="40" w:after="40"/>
              <w:jc w:val="both"/>
              <w:rPr>
                <w:rFonts w:asciiTheme="minorHAnsi" w:eastAsia="Times New Roman" w:hAnsiTheme="minorHAnsi" w:cs="Arial"/>
                <w:color w:val="auto"/>
                <w:sz w:val="10"/>
                <w:szCs w:val="10"/>
              </w:rPr>
            </w:pPr>
          </w:p>
          <w:p w14:paraId="28740566" w14:textId="617009C7" w:rsidR="004E7EB8" w:rsidRPr="00512193" w:rsidRDefault="004E7EB8" w:rsidP="00761FB2">
            <w:pPr>
              <w:pStyle w:val="Default"/>
              <w:spacing w:before="40" w:after="40"/>
              <w:jc w:val="both"/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</w:pPr>
            <w:r w:rsidRPr="00444A2B">
              <w:rPr>
                <w:rFonts w:asciiTheme="minorHAnsi" w:hAnsiTheme="minorHAnsi"/>
                <w:sz w:val="20"/>
                <w:szCs w:val="20"/>
              </w:rPr>
              <w:t>Pokud je projektový záměr realizován na území více obcí, posuzovaným údajem je průměrný počet obyvatel na obec - (poč. obyvatel obce A</w:t>
            </w:r>
            <w:r w:rsidR="00444A2B" w:rsidRPr="00444A2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44A2B">
              <w:rPr>
                <w:rFonts w:asciiTheme="minorHAnsi" w:hAnsiTheme="minorHAnsi"/>
                <w:sz w:val="20"/>
                <w:szCs w:val="20"/>
              </w:rPr>
              <w:t>+ poč. obyvatel obce B</w:t>
            </w:r>
            <w:r w:rsidR="00444A2B" w:rsidRPr="00444A2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44A2B">
              <w:rPr>
                <w:rFonts w:asciiTheme="minorHAnsi" w:hAnsiTheme="minorHAnsi"/>
                <w:sz w:val="20"/>
                <w:szCs w:val="20"/>
              </w:rPr>
              <w:t>+</w:t>
            </w:r>
            <w:r w:rsidR="00444A2B" w:rsidRPr="00444A2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44A2B">
              <w:rPr>
                <w:rFonts w:asciiTheme="minorHAnsi" w:hAnsiTheme="minorHAnsi"/>
                <w:sz w:val="20"/>
                <w:szCs w:val="20"/>
              </w:rPr>
              <w:t xml:space="preserve">poč. obyvatel </w:t>
            </w:r>
            <w:proofErr w:type="gramStart"/>
            <w:r w:rsidRPr="00444A2B">
              <w:rPr>
                <w:rFonts w:asciiTheme="minorHAnsi" w:hAnsiTheme="minorHAnsi"/>
                <w:sz w:val="20"/>
                <w:szCs w:val="20"/>
              </w:rPr>
              <w:t>obce C</w:t>
            </w:r>
            <w:r w:rsidR="00444A2B" w:rsidRPr="00444A2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44A2B">
              <w:rPr>
                <w:rFonts w:asciiTheme="minorHAnsi" w:hAnsiTheme="minorHAnsi"/>
                <w:sz w:val="20"/>
                <w:szCs w:val="20"/>
              </w:rPr>
              <w:t>+...)/počet</w:t>
            </w:r>
            <w:proofErr w:type="gramEnd"/>
            <w:r w:rsidRPr="00444A2B">
              <w:rPr>
                <w:rFonts w:asciiTheme="minorHAnsi" w:hAnsiTheme="minorHAnsi"/>
                <w:sz w:val="20"/>
                <w:szCs w:val="20"/>
              </w:rPr>
              <w:t xml:space="preserve"> obcí.</w:t>
            </w:r>
          </w:p>
        </w:tc>
      </w:tr>
      <w:tr w:rsidR="00452942" w:rsidRPr="009F4D5C" w14:paraId="2BF48E96" w14:textId="77777777" w:rsidTr="00CC5DC9">
        <w:tc>
          <w:tcPr>
            <w:tcW w:w="1668" w:type="dxa"/>
            <w:gridSpan w:val="3"/>
          </w:tcPr>
          <w:p w14:paraId="45F1D8BC" w14:textId="77777777" w:rsidR="00452942" w:rsidRPr="009F4D5C" w:rsidRDefault="00452942" w:rsidP="008D06EF">
            <w:pPr>
              <w:spacing w:before="40" w:after="40" w:line="276" w:lineRule="auto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9F4D5C">
              <w:rPr>
                <w:rFonts w:eastAsia="Times New Roman" w:cs="Arial"/>
                <w:sz w:val="20"/>
                <w:szCs w:val="20"/>
                <w:lang w:eastAsia="cs-CZ"/>
              </w:rPr>
              <w:t>Zdroj informací:</w:t>
            </w:r>
          </w:p>
        </w:tc>
        <w:tc>
          <w:tcPr>
            <w:tcW w:w="13749" w:type="dxa"/>
            <w:gridSpan w:val="8"/>
          </w:tcPr>
          <w:p w14:paraId="21134546" w14:textId="28805A5C" w:rsidR="00D978B1" w:rsidRPr="00512193" w:rsidRDefault="004E7EB8" w:rsidP="00DA66BB">
            <w:pPr>
              <w:pStyle w:val="Default"/>
              <w:spacing w:before="40" w:after="40" w:line="276" w:lineRule="auto"/>
              <w:jc w:val="both"/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Projektový záměr, příloha výzvy Počet obyvatel v obcích České republiky k </w:t>
            </w:r>
            <w:proofErr w:type="gramStart"/>
            <w:r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1.1.202</w:t>
            </w:r>
            <w:r w:rsidR="00B9031E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5</w:t>
            </w:r>
            <w:proofErr w:type="gramEnd"/>
          </w:p>
          <w:p w14:paraId="5AA59DDD" w14:textId="77777777" w:rsidR="00444A2B" w:rsidRDefault="00444A2B" w:rsidP="00444A2B">
            <w:pPr>
              <w:pStyle w:val="Default"/>
              <w:spacing w:before="40" w:after="40"/>
              <w:jc w:val="both"/>
              <w:rPr>
                <w:rFonts w:asciiTheme="minorHAnsi" w:eastAsia="Times New Roman" w:hAnsiTheme="minorHAnsi" w:cs="Arial"/>
                <w:color w:val="auto"/>
                <w:sz w:val="10"/>
                <w:szCs w:val="10"/>
              </w:rPr>
            </w:pPr>
          </w:p>
          <w:p w14:paraId="158611D0" w14:textId="5173E443" w:rsidR="00A52D55" w:rsidRPr="00512193" w:rsidRDefault="00D6403D" w:rsidP="00444A2B">
            <w:pPr>
              <w:pStyle w:val="Default"/>
              <w:spacing w:before="40" w:after="40"/>
              <w:jc w:val="both"/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10</w:t>
            </w:r>
            <w:r w:rsidR="00A52D55" w:rsidRPr="00512193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 bodů – Hodnotitel </w:t>
            </w:r>
            <w:r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přidělí 10</w:t>
            </w:r>
            <w:r w:rsidR="00A52D55" w:rsidRPr="00512193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 bodů, pokud </w:t>
            </w:r>
            <w:r w:rsidR="00444A2B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žadatel do projektového záměru, kap. 9. Informace pro potřeby MAS, uvede počet obyvatel obce v souladu s přílohou výzvy Počet obyvatel v obcích České republiky k </w:t>
            </w:r>
            <w:proofErr w:type="gramStart"/>
            <w:r w:rsidR="00444A2B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1.1.202</w:t>
            </w:r>
            <w:r w:rsidR="00B9031E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5</w:t>
            </w:r>
            <w:proofErr w:type="gramEnd"/>
            <w:r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 a tento počet obyvatel je do 3</w:t>
            </w:r>
            <w:r w:rsidR="00444A2B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 000 obyvatel včetně.</w:t>
            </w:r>
          </w:p>
          <w:p w14:paraId="3BAB0BE8" w14:textId="5EB40F41" w:rsidR="00A52D55" w:rsidRPr="00512193" w:rsidRDefault="00444A2B" w:rsidP="00444A2B">
            <w:pPr>
              <w:pStyle w:val="Default"/>
              <w:spacing w:before="40" w:after="40" w:line="276" w:lineRule="auto"/>
              <w:jc w:val="both"/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5</w:t>
            </w:r>
            <w:r w:rsidR="00A52D55" w:rsidRPr="00512193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 bodů – </w:t>
            </w:r>
            <w:r w:rsidRPr="00512193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Hodnotitel </w:t>
            </w:r>
            <w:r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přidělí 5</w:t>
            </w:r>
            <w:r w:rsidRPr="00512193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 bodů, pokud </w:t>
            </w:r>
            <w:r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žadatel do projektového záměru, kap. 9. Informace pro potřeby MAS, uvede počet obyvatel obce v souladu s přílohou výzvy Počet obyvatel v obcích České republiky k </w:t>
            </w:r>
            <w:proofErr w:type="gramStart"/>
            <w:r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1.1.202</w:t>
            </w:r>
            <w:r w:rsidR="00B9031E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5</w:t>
            </w:r>
            <w:proofErr w:type="gramEnd"/>
            <w:r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 a tento počet obyvatel je 3 001 obyvatel více.</w:t>
            </w:r>
          </w:p>
        </w:tc>
      </w:tr>
      <w:tr w:rsidR="009061DD" w:rsidRPr="009F4D5C" w14:paraId="45C0F24F" w14:textId="77777777" w:rsidTr="00CC5DC9">
        <w:tc>
          <w:tcPr>
            <w:tcW w:w="1668" w:type="dxa"/>
            <w:gridSpan w:val="3"/>
          </w:tcPr>
          <w:p w14:paraId="600ED905" w14:textId="77777777" w:rsidR="009061DD" w:rsidRPr="009F4D5C" w:rsidRDefault="003D25E7" w:rsidP="00571A6E">
            <w:pPr>
              <w:spacing w:before="40" w:after="40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9F4D5C">
              <w:rPr>
                <w:rFonts w:eastAsia="Times New Roman" w:cs="Arial"/>
                <w:sz w:val="20"/>
                <w:szCs w:val="20"/>
                <w:lang w:eastAsia="cs-CZ"/>
              </w:rPr>
              <w:t>Odůvodnění hodnocení</w:t>
            </w:r>
            <w:r w:rsidR="009061DD" w:rsidRPr="009F4D5C">
              <w:rPr>
                <w:rFonts w:eastAsia="Times New Roman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13749" w:type="dxa"/>
            <w:gridSpan w:val="8"/>
          </w:tcPr>
          <w:p w14:paraId="34A88E6D" w14:textId="77777777" w:rsidR="009061DD" w:rsidRPr="009F4D5C" w:rsidRDefault="009061DD" w:rsidP="00571A6E">
            <w:pPr>
              <w:spacing w:before="40" w:after="40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16CBDDF" w14:textId="77777777" w:rsidR="00414AC9" w:rsidRPr="009F4D5C" w:rsidRDefault="00414AC9" w:rsidP="00571A6E">
            <w:pPr>
              <w:spacing w:before="40" w:after="40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03BCD86D" w14:textId="77777777" w:rsidR="00414AC9" w:rsidRDefault="00414AC9" w:rsidP="00571A6E">
            <w:pPr>
              <w:spacing w:before="40" w:after="40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7EC77ADA" w14:textId="77777777" w:rsidR="009F4D5C" w:rsidRPr="009F4D5C" w:rsidRDefault="009F4D5C" w:rsidP="00571A6E">
            <w:pPr>
              <w:spacing w:before="40" w:after="40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9061DD" w:rsidRPr="009F4D5C" w14:paraId="57F3D341" w14:textId="77777777" w:rsidTr="00D64FE9">
        <w:tc>
          <w:tcPr>
            <w:tcW w:w="392" w:type="dxa"/>
          </w:tcPr>
          <w:p w14:paraId="161C96F2" w14:textId="77777777" w:rsidR="009061DD" w:rsidRPr="009F4D5C" w:rsidRDefault="009061DD" w:rsidP="00571A6E">
            <w:pPr>
              <w:spacing w:before="40" w:after="40"/>
              <w:jc w:val="right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9F4D5C">
              <w:rPr>
                <w:rFonts w:eastAsia="Times New Roman" w:cs="Arial"/>
                <w:b/>
                <w:sz w:val="20"/>
                <w:szCs w:val="20"/>
                <w:lang w:eastAsia="cs-CZ"/>
              </w:rPr>
              <w:lastRenderedPageBreak/>
              <w:t>2.</w:t>
            </w:r>
          </w:p>
        </w:tc>
        <w:tc>
          <w:tcPr>
            <w:tcW w:w="11198" w:type="dxa"/>
            <w:gridSpan w:val="4"/>
            <w:vAlign w:val="center"/>
          </w:tcPr>
          <w:p w14:paraId="61D77803" w14:textId="43FD774E" w:rsidR="009061DD" w:rsidRPr="00D64FE9" w:rsidRDefault="00444A2B" w:rsidP="00D64FE9">
            <w:pPr>
              <w:spacing w:before="40" w:after="40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Zaměření projektového záměru</w:t>
            </w:r>
          </w:p>
        </w:tc>
        <w:tc>
          <w:tcPr>
            <w:tcW w:w="1276" w:type="dxa"/>
            <w:gridSpan w:val="2"/>
          </w:tcPr>
          <w:p w14:paraId="2223EA7A" w14:textId="320D3F9B" w:rsidR="009061DD" w:rsidRPr="009F4D5C" w:rsidRDefault="00D6403D" w:rsidP="009061DD">
            <w:pPr>
              <w:spacing w:before="40" w:after="40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276" w:type="dxa"/>
            <w:gridSpan w:val="3"/>
          </w:tcPr>
          <w:p w14:paraId="56E70690" w14:textId="501B8336" w:rsidR="009061DD" w:rsidRPr="009F4D5C" w:rsidRDefault="00444A2B" w:rsidP="009061DD">
            <w:pPr>
              <w:spacing w:before="40" w:after="40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275" w:type="dxa"/>
          </w:tcPr>
          <w:p w14:paraId="77F39DA6" w14:textId="77777777" w:rsidR="009061DD" w:rsidRPr="009F4D5C" w:rsidRDefault="009061DD" w:rsidP="009061DD">
            <w:pPr>
              <w:spacing w:before="40" w:after="40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06AE9" w:rsidRPr="009F4D5C" w14:paraId="49FB5538" w14:textId="77777777" w:rsidTr="00CC5DC9">
        <w:tc>
          <w:tcPr>
            <w:tcW w:w="1668" w:type="dxa"/>
            <w:gridSpan w:val="3"/>
          </w:tcPr>
          <w:p w14:paraId="3FFC3875" w14:textId="77777777" w:rsidR="00806AE9" w:rsidRPr="009F4D5C" w:rsidRDefault="00806AE9" w:rsidP="00571A6E">
            <w:pPr>
              <w:spacing w:before="40" w:after="40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9F4D5C">
              <w:rPr>
                <w:rFonts w:eastAsia="Times New Roman" w:cs="Arial"/>
                <w:sz w:val="20"/>
                <w:szCs w:val="20"/>
                <w:lang w:eastAsia="cs-CZ"/>
              </w:rPr>
              <w:t>Bodové rozmezí:</w:t>
            </w:r>
          </w:p>
        </w:tc>
        <w:tc>
          <w:tcPr>
            <w:tcW w:w="13749" w:type="dxa"/>
            <w:gridSpan w:val="8"/>
          </w:tcPr>
          <w:p w14:paraId="2D462C90" w14:textId="27E48147" w:rsidR="00A52D55" w:rsidRDefault="00A52D55" w:rsidP="00A52D55">
            <w:pPr>
              <w:spacing w:before="40" w:after="40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512193">
              <w:rPr>
                <w:rFonts w:eastAsia="Times New Roman" w:cstheme="minorHAnsi"/>
                <w:sz w:val="20"/>
                <w:szCs w:val="20"/>
                <w:lang w:eastAsia="cs-CZ"/>
              </w:rPr>
              <w:t>1</w:t>
            </w:r>
            <w:r w:rsidR="00D6403D">
              <w:rPr>
                <w:rFonts w:eastAsia="Times New Roman" w:cstheme="minorHAnsi"/>
                <w:sz w:val="20"/>
                <w:szCs w:val="20"/>
                <w:lang w:eastAsia="cs-CZ"/>
              </w:rPr>
              <w:t>0</w:t>
            </w:r>
            <w:r w:rsidRPr="00512193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bodů – </w:t>
            </w:r>
            <w:r w:rsidR="00444A2B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Projektový záměr je zaměřený na </w:t>
            </w:r>
            <w:r w:rsidR="006F6C92">
              <w:rPr>
                <w:rFonts w:eastAsia="Times New Roman" w:cstheme="minorHAnsi"/>
                <w:sz w:val="20"/>
                <w:szCs w:val="20"/>
                <w:lang w:eastAsia="cs-CZ"/>
              </w:rPr>
              <w:t>stavby, přístavby, nástavby, stavební úpravy či modernizace</w:t>
            </w:r>
            <w:r w:rsidRPr="00512193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</w:t>
            </w:r>
            <w:r w:rsidR="006F6C92">
              <w:rPr>
                <w:rFonts w:eastAsia="Times New Roman" w:cstheme="minorHAnsi"/>
                <w:sz w:val="20"/>
                <w:szCs w:val="20"/>
                <w:lang w:eastAsia="cs-CZ"/>
              </w:rPr>
              <w:t>odborných učeben ve vazbě na přírodní vědy nebo polytechnické vzdělávání nebo cizí jazyky nebo práci s digitálními technologiemi pro formální, zájmové a neformální vzdělávání a celoživotní učení, nebo na školní družinu či školní klub.</w:t>
            </w:r>
            <w:r w:rsidR="00D6403D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</w:t>
            </w:r>
            <w:r w:rsidR="00D6403D">
              <w:rPr>
                <w:rFonts w:eastAsia="Times New Roman" w:cstheme="minorHAnsi"/>
                <w:sz w:val="20"/>
                <w:szCs w:val="20"/>
                <w:lang w:eastAsia="cs-CZ"/>
              </w:rPr>
              <w:t>Projektový záměr je zaměřený na stavby, přístavby, nástavby, stavební úpravy či modernizace učeben neúplných škol či výhradně na vnitřní konektivitu školy.</w:t>
            </w:r>
          </w:p>
          <w:p w14:paraId="1EA20DE2" w14:textId="1A1D68AE" w:rsidR="00D64FE9" w:rsidRPr="00512193" w:rsidRDefault="00444A2B" w:rsidP="00A52D55">
            <w:pPr>
              <w:spacing w:before="40" w:after="4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5</w:t>
            </w:r>
            <w:r w:rsidR="00A52D55" w:rsidRPr="00512193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bodů – </w:t>
            </w:r>
            <w:r w:rsidR="006F6C92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Projektový záměr je zaměřený výhradně na nákup vybavení pro učebny neúplných škol, pro odborné učebny (výukové prostory) a kabinety ve vazbě na přírodní vědy, polytechnické vzdělávání, cizí jazyky, práci s digitálními technologiemi, školní družinu, školní klub a nezbytné zázemí (šatny, chodby apod.). Tzn., že součástí projektu není stavba, přístavba nástavba, stavební úprava či modernizace. </w:t>
            </w:r>
          </w:p>
        </w:tc>
      </w:tr>
      <w:tr w:rsidR="00BF6A76" w:rsidRPr="009F4D5C" w14:paraId="1F9DB6CE" w14:textId="77777777" w:rsidTr="00CC5DC9">
        <w:tc>
          <w:tcPr>
            <w:tcW w:w="1668" w:type="dxa"/>
            <w:gridSpan w:val="3"/>
          </w:tcPr>
          <w:p w14:paraId="4A010F13" w14:textId="77777777" w:rsidR="00BF6A76" w:rsidRPr="009F4D5C" w:rsidRDefault="00BF6A76" w:rsidP="00BF6A76">
            <w:pPr>
              <w:spacing w:before="40" w:after="40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4D5C">
              <w:rPr>
                <w:rFonts w:eastAsia="Times New Roman" w:cstheme="minorHAnsi"/>
                <w:sz w:val="20"/>
                <w:szCs w:val="20"/>
                <w:lang w:eastAsia="cs-CZ"/>
              </w:rPr>
              <w:t>Zdroj informací:</w:t>
            </w:r>
          </w:p>
        </w:tc>
        <w:tc>
          <w:tcPr>
            <w:tcW w:w="13749" w:type="dxa"/>
            <w:gridSpan w:val="8"/>
          </w:tcPr>
          <w:p w14:paraId="78CDF5B6" w14:textId="52805717" w:rsidR="00BF6A76" w:rsidRPr="00512193" w:rsidRDefault="006F6C92" w:rsidP="00BF6A76">
            <w:pPr>
              <w:spacing w:before="40" w:after="40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Projektový záměr</w:t>
            </w:r>
          </w:p>
          <w:p w14:paraId="5ABEF9AA" w14:textId="6B7CC260" w:rsidR="00D64FE9" w:rsidRPr="00D85DD4" w:rsidRDefault="00D64FE9" w:rsidP="00BF6A76">
            <w:pPr>
              <w:spacing w:before="40" w:after="40"/>
              <w:rPr>
                <w:rFonts w:eastAsia="Times New Roman" w:cstheme="minorHAnsi"/>
                <w:sz w:val="10"/>
                <w:szCs w:val="10"/>
                <w:lang w:eastAsia="cs-CZ"/>
              </w:rPr>
            </w:pPr>
          </w:p>
          <w:p w14:paraId="07380B2F" w14:textId="2FB328E4" w:rsidR="00D64FE9" w:rsidRPr="00512193" w:rsidRDefault="00D6403D" w:rsidP="00D64FE9">
            <w:pPr>
              <w:spacing w:before="40" w:after="40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10</w:t>
            </w:r>
            <w:r w:rsidR="00D64FE9" w:rsidRPr="00512193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bodů – </w:t>
            </w: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Hodnotitel přidělí 10</w:t>
            </w:r>
            <w:r w:rsidR="00D85DD4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bodů, pokud je v projektovém záměru jednoznačně uvedeno, že projektový záměr je zaměřený na stavby, přístavby, nástavby, stavební úpravy či modernizace</w:t>
            </w:r>
            <w:r w:rsidR="00D85DD4" w:rsidRPr="00512193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</w:t>
            </w:r>
            <w:r w:rsidR="00D85DD4">
              <w:rPr>
                <w:rFonts w:eastAsia="Times New Roman" w:cstheme="minorHAnsi"/>
                <w:sz w:val="20"/>
                <w:szCs w:val="20"/>
                <w:lang w:eastAsia="cs-CZ"/>
              </w:rPr>
              <w:t>odborných učeben ve vazbě na přírodní vědy nebo polytechnické vzdělávání nebo cizí jazyky nebo práci s digitálními technologiemi pro formální, zájmové a neformální vzdělávání a celoživotní učení, nebo n</w:t>
            </w: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a školní družinu či školní klub. </w:t>
            </w:r>
            <w:r w:rsidR="00D85DD4">
              <w:rPr>
                <w:rFonts w:eastAsia="Times New Roman" w:cstheme="minorHAnsi"/>
                <w:sz w:val="20"/>
                <w:szCs w:val="20"/>
                <w:lang w:eastAsia="cs-CZ"/>
              </w:rPr>
              <w:t>Hodnotitel přidělí 10 bodů, pokud je v projektovém záměru jednoznačně uvedeno, že projektový záměr je zaměřený na stavby, přístavby, nástavby, stavební úpravy či modernizace učeben neúplných škol či výhradně na vnitřní konektivitu školy.</w:t>
            </w:r>
          </w:p>
          <w:p w14:paraId="787AF1DD" w14:textId="029F0A6A" w:rsidR="00A52D55" w:rsidRPr="00512193" w:rsidRDefault="00D85DD4" w:rsidP="00D64FE9">
            <w:pPr>
              <w:spacing w:before="40" w:after="40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5</w:t>
            </w:r>
            <w:r w:rsidR="00D64FE9" w:rsidRPr="00512193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bodů – </w:t>
            </w: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Hodnotitel přidělí 5 bodů, pokud je v projektovém záměru jednoznačně uvedeno, že projektový záměr je zaměřený výhradně na nákup vybavení pro učebny neúplných škol, pro odborné učebny (výukové prostory) a kabinety ve vazbě na přírodní vědy, polytechnické vzdělávání, cizí jazyky, práci s digitálními technologiemi, školní družinu, školní klub a nezbytné zázemí (šatny, chodby apod.). Tzn., že součástí projektu není stavba, přístavba nástavba, stavební úprava či modernizace.</w:t>
            </w:r>
          </w:p>
        </w:tc>
      </w:tr>
      <w:tr w:rsidR="009061DD" w:rsidRPr="009F4D5C" w14:paraId="002B51A5" w14:textId="77777777" w:rsidTr="00CC5DC9">
        <w:tc>
          <w:tcPr>
            <w:tcW w:w="1668" w:type="dxa"/>
            <w:gridSpan w:val="3"/>
          </w:tcPr>
          <w:p w14:paraId="007AB8B5" w14:textId="77777777" w:rsidR="009061DD" w:rsidRPr="009F4D5C" w:rsidRDefault="003D25E7" w:rsidP="00571A6E">
            <w:pPr>
              <w:spacing w:before="40" w:after="40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9F4D5C">
              <w:rPr>
                <w:rFonts w:eastAsia="Times New Roman" w:cs="Arial"/>
                <w:sz w:val="20"/>
                <w:szCs w:val="20"/>
                <w:lang w:eastAsia="cs-CZ"/>
              </w:rPr>
              <w:t>Odůvodnění hodnocení:</w:t>
            </w:r>
          </w:p>
        </w:tc>
        <w:tc>
          <w:tcPr>
            <w:tcW w:w="13749" w:type="dxa"/>
            <w:gridSpan w:val="8"/>
          </w:tcPr>
          <w:p w14:paraId="7F0CB03F" w14:textId="77777777" w:rsidR="009061DD" w:rsidRPr="009F4D5C" w:rsidRDefault="009061DD" w:rsidP="00571A6E">
            <w:pPr>
              <w:spacing w:before="40" w:after="40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24D25F72" w14:textId="77777777" w:rsidR="00F87610" w:rsidRPr="009F4D5C" w:rsidRDefault="00F87610" w:rsidP="00571A6E">
            <w:pPr>
              <w:spacing w:before="40" w:after="40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35A44F7D" w14:textId="77777777" w:rsidR="00F87610" w:rsidRPr="009F4D5C" w:rsidRDefault="00F87610" w:rsidP="00571A6E">
            <w:pPr>
              <w:spacing w:before="40" w:after="40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7B8A354A" w14:textId="77777777" w:rsidR="00F87610" w:rsidRPr="009F4D5C" w:rsidRDefault="00F87610" w:rsidP="00571A6E">
            <w:pPr>
              <w:spacing w:before="40" w:after="40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D85DD4" w:rsidRPr="009F4D5C" w14:paraId="48858D6C" w14:textId="77777777" w:rsidTr="00D85DD4">
        <w:tc>
          <w:tcPr>
            <w:tcW w:w="421" w:type="dxa"/>
            <w:gridSpan w:val="2"/>
          </w:tcPr>
          <w:p w14:paraId="2CC089F3" w14:textId="2288D798" w:rsidR="00D85DD4" w:rsidRPr="00D85DD4" w:rsidRDefault="00D85DD4" w:rsidP="00571A6E">
            <w:pPr>
              <w:spacing w:before="40" w:after="40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D85DD4">
              <w:rPr>
                <w:rFonts w:eastAsia="Times New Roman" w:cs="Arial"/>
                <w:b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11198" w:type="dxa"/>
            <w:gridSpan w:val="4"/>
          </w:tcPr>
          <w:p w14:paraId="62CD6BD9" w14:textId="71AD2E13" w:rsidR="00D85DD4" w:rsidRPr="00D85DD4" w:rsidRDefault="00874BF2" w:rsidP="00D85DD4">
            <w:pPr>
              <w:spacing w:before="40" w:after="40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cs-CZ"/>
              </w:rPr>
              <w:t>Potřebnost projektového záměru</w:t>
            </w:r>
          </w:p>
        </w:tc>
        <w:tc>
          <w:tcPr>
            <w:tcW w:w="1276" w:type="dxa"/>
            <w:gridSpan w:val="2"/>
          </w:tcPr>
          <w:p w14:paraId="7DAF5246" w14:textId="2277D680" w:rsidR="00D85DD4" w:rsidRPr="009F4D5C" w:rsidRDefault="00D85DD4" w:rsidP="00D85DD4">
            <w:pPr>
              <w:spacing w:before="40" w:after="40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134" w:type="dxa"/>
          </w:tcPr>
          <w:p w14:paraId="49F43D97" w14:textId="6A6CAE49" w:rsidR="00D85DD4" w:rsidRPr="009F4D5C" w:rsidRDefault="00D85DD4" w:rsidP="00D85DD4">
            <w:pPr>
              <w:spacing w:before="40" w:after="40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388" w:type="dxa"/>
            <w:gridSpan w:val="2"/>
          </w:tcPr>
          <w:p w14:paraId="7178F616" w14:textId="2202DC62" w:rsidR="00D85DD4" w:rsidRPr="009F4D5C" w:rsidRDefault="00D85DD4" w:rsidP="00571A6E">
            <w:pPr>
              <w:spacing w:before="40" w:after="40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D85DD4" w:rsidRPr="009F4D5C" w14:paraId="48C4BA9B" w14:textId="77777777" w:rsidTr="00CC5DC9">
        <w:tc>
          <w:tcPr>
            <w:tcW w:w="1668" w:type="dxa"/>
            <w:gridSpan w:val="3"/>
          </w:tcPr>
          <w:p w14:paraId="468F4392" w14:textId="35268EA0" w:rsidR="00D85DD4" w:rsidRPr="009F4D5C" w:rsidRDefault="00D85DD4" w:rsidP="00571A6E">
            <w:pPr>
              <w:spacing w:before="40" w:after="40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9F4D5C">
              <w:rPr>
                <w:rFonts w:eastAsia="Times New Roman" w:cs="Arial"/>
                <w:sz w:val="20"/>
                <w:szCs w:val="20"/>
                <w:lang w:eastAsia="cs-CZ"/>
              </w:rPr>
              <w:t>Bodové rozmezí:</w:t>
            </w:r>
          </w:p>
        </w:tc>
        <w:tc>
          <w:tcPr>
            <w:tcW w:w="13749" w:type="dxa"/>
            <w:gridSpan w:val="8"/>
          </w:tcPr>
          <w:p w14:paraId="197F5F0A" w14:textId="74441E27" w:rsidR="00874BF2" w:rsidRPr="00512193" w:rsidRDefault="00874BF2" w:rsidP="00874BF2">
            <w:pPr>
              <w:spacing w:before="40" w:after="40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10 bodů – Potřebnost projektového záměru je podložena Inspekční zprávou České školní inspekce či zprávou Krajské hygienické stanice, které nejsou starší než </w:t>
            </w:r>
            <w:proofErr w:type="gramStart"/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1.1.2016</w:t>
            </w:r>
            <w:proofErr w:type="gramEnd"/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. V alespoň z jedné z těchto zpráv musí být uvedeno, že škola nemá dostatečné podmínky pro vzdělávání, nebo že škola využívá prostory pro více účelů (např. kmenovou učebnu v odpoledních hodinách pro školní družinu). </w:t>
            </w:r>
          </w:p>
          <w:p w14:paraId="012021FE" w14:textId="3D2AB1E6" w:rsidR="00D85DD4" w:rsidRPr="009F4D5C" w:rsidRDefault="00874BF2" w:rsidP="00874BF2">
            <w:pPr>
              <w:spacing w:before="40" w:after="40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0</w:t>
            </w:r>
            <w:r w:rsidRPr="00512193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bodů – </w:t>
            </w: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Potřebnost projektového záměru není podložena Inspekční zprávou České školní inspekce či zprávou Krajské hygienické stanice, či tyto zprávy jsou starší než </w:t>
            </w:r>
            <w:proofErr w:type="gramStart"/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1.1.2016</w:t>
            </w:r>
            <w:proofErr w:type="gramEnd"/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. V doložených zprávách není uvedeno, že škola nemá dostatečné podmínky pro vzdělávání, nebo že škola využívá prostory pro více účelů (např. kmenovou učebnu v odpoledních hodinách pro školní družinu).</w:t>
            </w:r>
          </w:p>
        </w:tc>
      </w:tr>
      <w:tr w:rsidR="00D85DD4" w:rsidRPr="009F4D5C" w14:paraId="4A211AF0" w14:textId="77777777" w:rsidTr="00CC5DC9">
        <w:tc>
          <w:tcPr>
            <w:tcW w:w="1668" w:type="dxa"/>
            <w:gridSpan w:val="3"/>
          </w:tcPr>
          <w:p w14:paraId="3E37A207" w14:textId="793D333A" w:rsidR="00D85DD4" w:rsidRPr="009F4D5C" w:rsidRDefault="00D85DD4" w:rsidP="00571A6E">
            <w:pPr>
              <w:spacing w:before="40" w:after="40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9F4D5C">
              <w:rPr>
                <w:rFonts w:eastAsia="Times New Roman" w:cstheme="minorHAnsi"/>
                <w:sz w:val="20"/>
                <w:szCs w:val="20"/>
                <w:lang w:eastAsia="cs-CZ"/>
              </w:rPr>
              <w:t>Zdroj informací:</w:t>
            </w:r>
          </w:p>
        </w:tc>
        <w:tc>
          <w:tcPr>
            <w:tcW w:w="13749" w:type="dxa"/>
            <w:gridSpan w:val="8"/>
          </w:tcPr>
          <w:p w14:paraId="34500194" w14:textId="0A0B5BCA" w:rsidR="000A0F6A" w:rsidRDefault="000A0F6A" w:rsidP="000A0F6A">
            <w:pPr>
              <w:spacing w:before="40" w:after="40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Projektový záměr, příloha Inspekční zpráva České školní inspekce či zpráva Krajské hygienické stanice</w:t>
            </w:r>
          </w:p>
          <w:p w14:paraId="7C59547E" w14:textId="77777777" w:rsidR="000A0F6A" w:rsidRPr="000A0F6A" w:rsidRDefault="000A0F6A" w:rsidP="000A0F6A">
            <w:pPr>
              <w:spacing w:before="40" w:after="40"/>
              <w:rPr>
                <w:rFonts w:eastAsia="Times New Roman" w:cstheme="minorHAnsi"/>
                <w:sz w:val="10"/>
                <w:szCs w:val="10"/>
                <w:lang w:eastAsia="cs-CZ"/>
              </w:rPr>
            </w:pPr>
          </w:p>
          <w:p w14:paraId="06E2F15F" w14:textId="3F931553" w:rsidR="000A0F6A" w:rsidRPr="00512193" w:rsidRDefault="000A0F6A" w:rsidP="000A0F6A">
            <w:pPr>
              <w:spacing w:before="40" w:after="40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lastRenderedPageBreak/>
              <w:t xml:space="preserve">10 bodů – Hodnotitel přidělí 10 bodů, pokud je potřebnost projektového záměru podložena Inspekční zprávou České školní inspekce či zprávou Krajské hygienické stanice, které nejsou starší než </w:t>
            </w:r>
            <w:proofErr w:type="gramStart"/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1.1.2016</w:t>
            </w:r>
            <w:proofErr w:type="gramEnd"/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. V alespoň z jedné z těchto zpráv musí být uvedeno, že škola nemá dostatečné podmínky pro vzdělávání, nebo že škola využívá prostory pro více účelů (např. kmenovou učebnu v odpoledních hodinách pro školní družinu). </w:t>
            </w:r>
          </w:p>
          <w:p w14:paraId="774FC40D" w14:textId="01ACF4E3" w:rsidR="00D85DD4" w:rsidRPr="009F4D5C" w:rsidRDefault="000A0F6A" w:rsidP="000A0F6A">
            <w:pPr>
              <w:spacing w:before="40" w:after="40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0</w:t>
            </w:r>
            <w:r w:rsidRPr="00512193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bodů – </w:t>
            </w: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Hodnotitel přidělí 0 bodů, pokud potřebnost projektového záměru není podložena Inspekční zprávou České školní inspekce či zprávou Krajské hygienické stanice, či tyto zprávy jsou starší než </w:t>
            </w:r>
            <w:proofErr w:type="gramStart"/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1.1.2016</w:t>
            </w:r>
            <w:proofErr w:type="gramEnd"/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. V doložených zprávách není uvedeno, že škola nemá dostatečné podmínky pro vzdělávání, nebo že škola využívá prostory pro více účelů (např. kmenovou učebnu v odpoledních hodinách pro školní družinu).</w:t>
            </w:r>
          </w:p>
        </w:tc>
      </w:tr>
      <w:tr w:rsidR="00D85DD4" w:rsidRPr="009F4D5C" w14:paraId="3F276FD4" w14:textId="77777777" w:rsidTr="00CC5DC9">
        <w:tc>
          <w:tcPr>
            <w:tcW w:w="1668" w:type="dxa"/>
            <w:gridSpan w:val="3"/>
          </w:tcPr>
          <w:p w14:paraId="73133889" w14:textId="0985A6C7" w:rsidR="00D85DD4" w:rsidRPr="009F4D5C" w:rsidRDefault="00D85DD4" w:rsidP="00571A6E">
            <w:pPr>
              <w:spacing w:before="40" w:after="40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9F4D5C">
              <w:rPr>
                <w:rFonts w:eastAsia="Times New Roman" w:cs="Arial"/>
                <w:sz w:val="20"/>
                <w:szCs w:val="20"/>
                <w:lang w:eastAsia="cs-CZ"/>
              </w:rPr>
              <w:lastRenderedPageBreak/>
              <w:t>Odůvodnění hodnocení:</w:t>
            </w:r>
          </w:p>
        </w:tc>
        <w:tc>
          <w:tcPr>
            <w:tcW w:w="13749" w:type="dxa"/>
            <w:gridSpan w:val="8"/>
          </w:tcPr>
          <w:p w14:paraId="436CC752" w14:textId="77777777" w:rsidR="00D85DD4" w:rsidRPr="009F4D5C" w:rsidRDefault="00D85DD4" w:rsidP="00571A6E">
            <w:pPr>
              <w:spacing w:before="40" w:after="40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9061DD" w:rsidRPr="009F4D5C" w14:paraId="7AE602DD" w14:textId="77777777" w:rsidTr="00D64FE9">
        <w:tc>
          <w:tcPr>
            <w:tcW w:w="392" w:type="dxa"/>
            <w:vAlign w:val="center"/>
          </w:tcPr>
          <w:p w14:paraId="18E7E0DD" w14:textId="626CD21C" w:rsidR="009061DD" w:rsidRPr="009F4D5C" w:rsidRDefault="00883AD0" w:rsidP="00D64FE9">
            <w:pPr>
              <w:spacing w:before="40" w:after="40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cs-CZ"/>
              </w:rPr>
              <w:t>4</w:t>
            </w:r>
            <w:r w:rsidR="009061DD" w:rsidRPr="009F4D5C">
              <w:rPr>
                <w:rFonts w:eastAsia="Times New Roman" w:cs="Arial"/>
                <w:b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198" w:type="dxa"/>
            <w:gridSpan w:val="4"/>
            <w:vAlign w:val="center"/>
          </w:tcPr>
          <w:p w14:paraId="12AA416D" w14:textId="7E535A6A" w:rsidR="009061DD" w:rsidRPr="00D64FE9" w:rsidRDefault="000A0F6A" w:rsidP="000A0F6A">
            <w:pPr>
              <w:pStyle w:val="Default"/>
              <w:spacing w:before="40" w:after="40"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Součástí projektového záměru jsou jeho rizika </w:t>
            </w:r>
            <w:r w:rsidR="00D64FE9" w:rsidRPr="00D64FE9">
              <w:rPr>
                <w:rFonts w:asciiTheme="minorHAnsi" w:hAnsiTheme="minorHAnsi" w:cstheme="minorHAnsi"/>
                <w:b/>
                <w:bCs/>
              </w:rPr>
              <w:t xml:space="preserve">a způsoby jejich eliminace </w:t>
            </w:r>
          </w:p>
        </w:tc>
        <w:tc>
          <w:tcPr>
            <w:tcW w:w="1276" w:type="dxa"/>
            <w:gridSpan w:val="2"/>
            <w:vAlign w:val="center"/>
          </w:tcPr>
          <w:p w14:paraId="289CAADA" w14:textId="68DA97B0" w:rsidR="009061DD" w:rsidRPr="009F4D5C" w:rsidRDefault="00D64FE9" w:rsidP="00D64FE9">
            <w:pPr>
              <w:spacing w:before="40" w:after="40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276" w:type="dxa"/>
            <w:gridSpan w:val="3"/>
            <w:vAlign w:val="center"/>
          </w:tcPr>
          <w:p w14:paraId="1D533855" w14:textId="24FA1A66" w:rsidR="009061DD" w:rsidRPr="009F4D5C" w:rsidRDefault="00D64FE9" w:rsidP="00D64FE9">
            <w:pPr>
              <w:spacing w:before="40" w:after="40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275" w:type="dxa"/>
          </w:tcPr>
          <w:p w14:paraId="1CA4D758" w14:textId="77777777" w:rsidR="009061DD" w:rsidRPr="009F4D5C" w:rsidRDefault="009061DD" w:rsidP="009061DD">
            <w:pPr>
              <w:spacing w:before="40" w:after="40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06AE9" w:rsidRPr="009F4D5C" w14:paraId="217DF83B" w14:textId="77777777" w:rsidTr="00CC5DC9">
        <w:tc>
          <w:tcPr>
            <w:tcW w:w="1668" w:type="dxa"/>
            <w:gridSpan w:val="3"/>
          </w:tcPr>
          <w:p w14:paraId="6508C574" w14:textId="77777777" w:rsidR="00806AE9" w:rsidRPr="009F4D5C" w:rsidRDefault="00806AE9" w:rsidP="008D06EF">
            <w:pPr>
              <w:spacing w:before="40" w:after="40" w:line="276" w:lineRule="auto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9F4D5C">
              <w:rPr>
                <w:rFonts w:eastAsia="Times New Roman" w:cs="Arial"/>
                <w:sz w:val="20"/>
                <w:szCs w:val="20"/>
                <w:lang w:eastAsia="cs-CZ"/>
              </w:rPr>
              <w:t>Bodové rozmezí:</w:t>
            </w:r>
          </w:p>
        </w:tc>
        <w:tc>
          <w:tcPr>
            <w:tcW w:w="13749" w:type="dxa"/>
            <w:gridSpan w:val="8"/>
          </w:tcPr>
          <w:p w14:paraId="52743E47" w14:textId="1B5F5C28" w:rsidR="000A0F6A" w:rsidRDefault="00D64FE9" w:rsidP="0060404F">
            <w:pPr>
              <w:pStyle w:val="Default"/>
              <w:spacing w:before="40" w:after="40" w:line="276" w:lineRule="auto"/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</w:pPr>
            <w:r w:rsidRPr="00512193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10 bodů – Žadatel </w:t>
            </w:r>
            <w:r w:rsidR="000A0F6A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doložil nepovinnou přílohu </w:t>
            </w:r>
            <w:r w:rsidR="00FF34DE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dle závazného vzoru </w:t>
            </w:r>
            <w:r w:rsidR="000A0F6A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Hlavní rizika projektového záměru, ve které uvedl </w:t>
            </w:r>
            <w:r w:rsidR="000A0F6A" w:rsidRPr="000A0F6A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hlavní rizika v realizační fázi</w:t>
            </w:r>
            <w:r w:rsidR="000A0F6A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 (minimálně 3 rizika)</w:t>
            </w:r>
            <w:r w:rsidR="000A0F6A" w:rsidRPr="000A0F6A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 i ve fázi udržitelnosti </w:t>
            </w:r>
            <w:r w:rsidR="000A0F6A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(minimálně 3 rizika) </w:t>
            </w:r>
            <w:r w:rsidR="000A0F6A" w:rsidRPr="000A0F6A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a způsoby jejich eliminace</w:t>
            </w:r>
            <w:r w:rsidR="00883AD0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.</w:t>
            </w:r>
          </w:p>
          <w:p w14:paraId="2C10F46E" w14:textId="488B1CDB" w:rsidR="00D978B1" w:rsidRPr="00512193" w:rsidRDefault="00D64FE9" w:rsidP="00883AD0">
            <w:pPr>
              <w:pStyle w:val="Default"/>
              <w:spacing w:before="40" w:after="40" w:line="276" w:lineRule="auto"/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</w:pPr>
            <w:r w:rsidRPr="00512193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0 bodů – Žadatel </w:t>
            </w:r>
            <w:r w:rsidR="00883AD0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nedoložil nepovinnou přílohu Hlavní rizika projektového záměru, či žadatel doložil nepovinnou přílohu</w:t>
            </w:r>
            <w:r w:rsidR="00FF34DE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 dle závazného vzoru </w:t>
            </w:r>
            <w:r w:rsidR="00883AD0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Hlavní rizika projektového záměru, ve které však neuvedl alespoň 3 hlavní rizika v realizační fázi či alespoň 3 hlavní rizika ve fázi udržitelnosti vč. způsobů jejich eliminace.</w:t>
            </w:r>
          </w:p>
        </w:tc>
      </w:tr>
      <w:tr w:rsidR="00452942" w:rsidRPr="009F4D5C" w14:paraId="5B4478AE" w14:textId="77777777" w:rsidTr="00CC5DC9">
        <w:tc>
          <w:tcPr>
            <w:tcW w:w="1668" w:type="dxa"/>
            <w:gridSpan w:val="3"/>
          </w:tcPr>
          <w:p w14:paraId="78A8A1DB" w14:textId="77777777" w:rsidR="00452942" w:rsidRPr="009F4D5C" w:rsidRDefault="00452942" w:rsidP="00452942">
            <w:pPr>
              <w:spacing w:before="40" w:after="40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9F4D5C">
              <w:rPr>
                <w:rFonts w:eastAsia="Times New Roman" w:cs="Arial"/>
                <w:sz w:val="20"/>
                <w:szCs w:val="20"/>
                <w:lang w:eastAsia="cs-CZ"/>
              </w:rPr>
              <w:t>Zdroj informací:</w:t>
            </w:r>
          </w:p>
        </w:tc>
        <w:tc>
          <w:tcPr>
            <w:tcW w:w="13749" w:type="dxa"/>
            <w:gridSpan w:val="8"/>
          </w:tcPr>
          <w:p w14:paraId="0F942366" w14:textId="79AB66F1" w:rsidR="00D978B1" w:rsidRPr="00512193" w:rsidRDefault="00883AD0" w:rsidP="00DA66BB">
            <w:pPr>
              <w:pStyle w:val="Default"/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Projektový záměr, příloha Hlavní rizika projektového záměru</w:t>
            </w:r>
          </w:p>
          <w:p w14:paraId="50F14BCD" w14:textId="53F5C8D8" w:rsidR="00D64FE9" w:rsidRPr="00883AD0" w:rsidRDefault="00D64FE9" w:rsidP="00DA66BB">
            <w:pPr>
              <w:pStyle w:val="Default"/>
              <w:rPr>
                <w:rFonts w:asciiTheme="minorHAnsi" w:eastAsia="Times New Roman" w:hAnsiTheme="minorHAnsi" w:cs="Arial"/>
                <w:color w:val="auto"/>
                <w:sz w:val="10"/>
                <w:szCs w:val="10"/>
              </w:rPr>
            </w:pPr>
          </w:p>
          <w:p w14:paraId="4FFFEF6B" w14:textId="3F80BACD" w:rsidR="00D64FE9" w:rsidRDefault="00D64FE9" w:rsidP="00DA66BB">
            <w:pPr>
              <w:pStyle w:val="Default"/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</w:pPr>
            <w:r w:rsidRPr="00512193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10 bodů – </w:t>
            </w:r>
            <w:r w:rsidR="00883AD0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Hodnotitel přidělí 10 bodů, pokud žadatel doložil nepovinnou přílohu </w:t>
            </w:r>
            <w:r w:rsidR="00FF34DE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dle závazného vzoru </w:t>
            </w:r>
            <w:r w:rsidR="00883AD0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Hlavní rizika projektového záměru, ve které uvedl </w:t>
            </w:r>
            <w:r w:rsidR="00883AD0" w:rsidRPr="000A0F6A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hlavní rizika v realizační fázi</w:t>
            </w:r>
            <w:r w:rsidR="00883AD0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 (minimálně 3 rizika)</w:t>
            </w:r>
            <w:r w:rsidR="00883AD0" w:rsidRPr="000A0F6A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 i ve fázi udržitelnosti </w:t>
            </w:r>
            <w:r w:rsidR="00883AD0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(minimálně 3 rizika) </w:t>
            </w:r>
            <w:r w:rsidR="00883AD0" w:rsidRPr="000A0F6A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a způsoby jejich eliminace</w:t>
            </w:r>
            <w:r w:rsidR="00883AD0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.</w:t>
            </w:r>
          </w:p>
          <w:p w14:paraId="6D792319" w14:textId="1BDEDF91" w:rsidR="00D64FE9" w:rsidRPr="00512193" w:rsidRDefault="00883AD0" w:rsidP="00DA66BB">
            <w:pPr>
              <w:pStyle w:val="Default"/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0 bodů – Hodnotitel přidělí 0 bodů, pokud žadatel nedoložil nepovinnou přílohu Hlavní rizika projektového záměru, či žadatel doložil nepovinnou přílohu </w:t>
            </w:r>
            <w:r w:rsidR="00FF34DE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dle závazného vzoru </w:t>
            </w:r>
            <w:r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Hlavní rizika projektového záměru, ve které však neuvedl alespoň 3 hlavní rizika v realizační fázi či alespoň 3 hlavní rizika ve fázi udržitelnosti vč. způsobů jejich eliminace.</w:t>
            </w:r>
          </w:p>
        </w:tc>
      </w:tr>
      <w:tr w:rsidR="00452942" w:rsidRPr="009F4D5C" w14:paraId="0949B4CD" w14:textId="77777777" w:rsidTr="00CC5DC9">
        <w:tc>
          <w:tcPr>
            <w:tcW w:w="1668" w:type="dxa"/>
            <w:gridSpan w:val="3"/>
          </w:tcPr>
          <w:p w14:paraId="6CD69C20" w14:textId="77777777" w:rsidR="00452942" w:rsidRPr="009F4D5C" w:rsidRDefault="003D25E7" w:rsidP="00452942">
            <w:pPr>
              <w:spacing w:before="40" w:after="40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9F4D5C">
              <w:rPr>
                <w:rFonts w:eastAsia="Times New Roman" w:cs="Arial"/>
                <w:sz w:val="20"/>
                <w:szCs w:val="20"/>
                <w:lang w:eastAsia="cs-CZ"/>
              </w:rPr>
              <w:t>Odůvodnění hodnocení:</w:t>
            </w:r>
          </w:p>
        </w:tc>
        <w:tc>
          <w:tcPr>
            <w:tcW w:w="13749" w:type="dxa"/>
            <w:gridSpan w:val="8"/>
          </w:tcPr>
          <w:p w14:paraId="00306D91" w14:textId="77777777" w:rsidR="00452942" w:rsidRPr="009F4D5C" w:rsidRDefault="00452942" w:rsidP="00571A6E">
            <w:pPr>
              <w:spacing w:before="40" w:after="40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5CE8038E" w14:textId="77777777" w:rsidR="00414AC9" w:rsidRPr="009F4D5C" w:rsidRDefault="00414AC9" w:rsidP="00571A6E">
            <w:pPr>
              <w:spacing w:before="40" w:after="40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BDD3B0C" w14:textId="77777777" w:rsidR="00414AC9" w:rsidRPr="009F4D5C" w:rsidRDefault="00414AC9" w:rsidP="00571A6E">
            <w:pPr>
              <w:spacing w:before="40" w:after="40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012F2922" w14:textId="462A8F31" w:rsidR="00414AC9" w:rsidRPr="009F4D5C" w:rsidRDefault="00D64FE9" w:rsidP="00D64FE9">
            <w:pPr>
              <w:tabs>
                <w:tab w:val="left" w:pos="2038"/>
              </w:tabs>
              <w:spacing w:before="40" w:after="40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ab/>
            </w:r>
          </w:p>
        </w:tc>
      </w:tr>
      <w:tr w:rsidR="00512193" w:rsidRPr="009F4D5C" w14:paraId="01C0BB31" w14:textId="77777777" w:rsidTr="00512193">
        <w:trPr>
          <w:trHeight w:val="413"/>
        </w:trPr>
        <w:tc>
          <w:tcPr>
            <w:tcW w:w="11562" w:type="dxa"/>
            <w:gridSpan w:val="4"/>
          </w:tcPr>
          <w:p w14:paraId="473A3A09" w14:textId="620693D1" w:rsidR="00512193" w:rsidRPr="00512193" w:rsidRDefault="00512193" w:rsidP="00512193">
            <w:pPr>
              <w:spacing w:before="40" w:after="40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512193">
              <w:rPr>
                <w:b/>
                <w:bCs/>
                <w:sz w:val="20"/>
                <w:szCs w:val="20"/>
              </w:rPr>
              <w:t>Celkový počet získaných bodů:</w:t>
            </w:r>
          </w:p>
        </w:tc>
        <w:tc>
          <w:tcPr>
            <w:tcW w:w="3855" w:type="dxa"/>
            <w:gridSpan w:val="7"/>
          </w:tcPr>
          <w:p w14:paraId="30427CF6" w14:textId="2332F5FB" w:rsidR="00512193" w:rsidRPr="00512193" w:rsidRDefault="00512193" w:rsidP="00512193">
            <w:pPr>
              <w:spacing w:before="40" w:after="4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512193" w:rsidRPr="009F4D5C" w14:paraId="47B42268" w14:textId="77777777" w:rsidTr="00512193">
        <w:trPr>
          <w:trHeight w:val="411"/>
        </w:trPr>
        <w:tc>
          <w:tcPr>
            <w:tcW w:w="11562" w:type="dxa"/>
            <w:gridSpan w:val="4"/>
            <w:vAlign w:val="center"/>
          </w:tcPr>
          <w:p w14:paraId="2BACE752" w14:textId="17CEA84A" w:rsidR="00512193" w:rsidRPr="00512193" w:rsidRDefault="00512193" w:rsidP="00512193">
            <w:pPr>
              <w:spacing w:before="40" w:after="40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512193">
              <w:rPr>
                <w:b/>
                <w:bCs/>
                <w:sz w:val="20"/>
                <w:szCs w:val="20"/>
              </w:rPr>
              <w:t>Maximální možný počet bodů:</w:t>
            </w:r>
          </w:p>
        </w:tc>
        <w:tc>
          <w:tcPr>
            <w:tcW w:w="3855" w:type="dxa"/>
            <w:gridSpan w:val="7"/>
          </w:tcPr>
          <w:p w14:paraId="6FD13391" w14:textId="04282344" w:rsidR="00512193" w:rsidRPr="00512193" w:rsidRDefault="00D6403D" w:rsidP="00512193">
            <w:pPr>
              <w:spacing w:before="40" w:after="4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4</w:t>
            </w:r>
            <w:r w:rsidR="00883AD0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</w:tr>
      <w:tr w:rsidR="00512193" w:rsidRPr="009F4D5C" w14:paraId="575B8953" w14:textId="77777777" w:rsidTr="00512193">
        <w:trPr>
          <w:trHeight w:val="411"/>
        </w:trPr>
        <w:tc>
          <w:tcPr>
            <w:tcW w:w="11562" w:type="dxa"/>
            <w:gridSpan w:val="4"/>
            <w:vAlign w:val="center"/>
          </w:tcPr>
          <w:p w14:paraId="75CD63E4" w14:textId="47E55807" w:rsidR="00512193" w:rsidRPr="00512193" w:rsidRDefault="00512193" w:rsidP="00512193">
            <w:pPr>
              <w:spacing w:before="40" w:after="40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512193">
              <w:rPr>
                <w:b/>
                <w:bCs/>
                <w:sz w:val="20"/>
                <w:szCs w:val="20"/>
              </w:rPr>
              <w:t>Minimální počet bodů potřebný pro splnění podmínek věcného hodnocení:</w:t>
            </w:r>
          </w:p>
        </w:tc>
        <w:tc>
          <w:tcPr>
            <w:tcW w:w="3855" w:type="dxa"/>
            <w:gridSpan w:val="7"/>
          </w:tcPr>
          <w:p w14:paraId="6498DCCD" w14:textId="598E9148" w:rsidR="00512193" w:rsidRPr="00512193" w:rsidRDefault="00883AD0" w:rsidP="00512193">
            <w:pPr>
              <w:spacing w:before="40" w:after="4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2</w:t>
            </w:r>
            <w:r w:rsidR="00D6403D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0</w:t>
            </w:r>
            <w:bookmarkStart w:id="0" w:name="_GoBack"/>
            <w:bookmarkEnd w:id="0"/>
          </w:p>
        </w:tc>
      </w:tr>
      <w:tr w:rsidR="00512193" w:rsidRPr="009F4D5C" w14:paraId="190A979E" w14:textId="77777777" w:rsidTr="00512193">
        <w:trPr>
          <w:trHeight w:val="411"/>
        </w:trPr>
        <w:tc>
          <w:tcPr>
            <w:tcW w:w="11562" w:type="dxa"/>
            <w:gridSpan w:val="4"/>
            <w:vAlign w:val="center"/>
          </w:tcPr>
          <w:p w14:paraId="309053CD" w14:textId="2AAB3C91" w:rsidR="00512193" w:rsidRPr="00512193" w:rsidRDefault="00512193" w:rsidP="00512193">
            <w:pPr>
              <w:spacing w:before="40" w:after="40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512193">
              <w:rPr>
                <w:b/>
                <w:bCs/>
                <w:sz w:val="20"/>
                <w:szCs w:val="20"/>
              </w:rPr>
              <w:t>Projekt splnil podmínky věcného hodnocení (Ano x Ne):</w:t>
            </w:r>
          </w:p>
        </w:tc>
        <w:tc>
          <w:tcPr>
            <w:tcW w:w="3855" w:type="dxa"/>
            <w:gridSpan w:val="7"/>
          </w:tcPr>
          <w:p w14:paraId="6DB021B9" w14:textId="526C9CAB" w:rsidR="00512193" w:rsidRPr="00512193" w:rsidRDefault="00512193" w:rsidP="00512193">
            <w:pPr>
              <w:spacing w:before="40" w:after="4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</w:tr>
    </w:tbl>
    <w:p w14:paraId="4DB16568" w14:textId="77777777" w:rsidR="00F87610" w:rsidRPr="009F4D5C" w:rsidRDefault="00F87610" w:rsidP="00452942">
      <w:pPr>
        <w:tabs>
          <w:tab w:val="left" w:pos="540"/>
        </w:tabs>
        <w:spacing w:after="0" w:line="240" w:lineRule="auto"/>
        <w:rPr>
          <w:rFonts w:eastAsia="Times New Roman" w:cs="Arial"/>
          <w:sz w:val="10"/>
          <w:szCs w:val="10"/>
          <w:lang w:eastAsia="cs-CZ"/>
        </w:rPr>
      </w:pPr>
    </w:p>
    <w:p w14:paraId="298C1E86" w14:textId="77777777" w:rsidR="00414AC9" w:rsidRPr="009F4D5C" w:rsidRDefault="00414AC9" w:rsidP="00452942">
      <w:pPr>
        <w:tabs>
          <w:tab w:val="left" w:pos="540"/>
        </w:tabs>
        <w:spacing w:after="0" w:line="240" w:lineRule="auto"/>
        <w:rPr>
          <w:rFonts w:eastAsia="Times New Roman" w:cs="Arial"/>
          <w:sz w:val="10"/>
          <w:szCs w:val="10"/>
          <w:lang w:eastAsia="cs-CZ"/>
        </w:rPr>
      </w:pPr>
    </w:p>
    <w:p w14:paraId="39043EFD" w14:textId="77777777" w:rsidR="00814E58" w:rsidRPr="009F4D5C" w:rsidRDefault="00814E58" w:rsidP="009061DD">
      <w:pPr>
        <w:spacing w:after="0" w:line="240" w:lineRule="auto"/>
        <w:jc w:val="right"/>
        <w:rPr>
          <w:rFonts w:eastAsia="Times New Roman" w:cs="Arial"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8C143B" w:rsidRPr="009F4D5C" w14:paraId="5A0E7408" w14:textId="77777777" w:rsidTr="00FD17D1">
        <w:trPr>
          <w:trHeight w:val="397"/>
        </w:trPr>
        <w:tc>
          <w:tcPr>
            <w:tcW w:w="3847" w:type="dxa"/>
            <w:vAlign w:val="center"/>
          </w:tcPr>
          <w:p w14:paraId="0F3E658C" w14:textId="77777777" w:rsidR="008C143B" w:rsidRPr="009F4D5C" w:rsidRDefault="008C143B" w:rsidP="00355E48">
            <w:pPr>
              <w:rPr>
                <w:b/>
              </w:rPr>
            </w:pPr>
            <w:r w:rsidRPr="009F4D5C">
              <w:rPr>
                <w:b/>
                <w:sz w:val="20"/>
              </w:rPr>
              <w:lastRenderedPageBreak/>
              <w:t>Datum podpisu hodnocení</w:t>
            </w:r>
          </w:p>
        </w:tc>
        <w:tc>
          <w:tcPr>
            <w:tcW w:w="11541" w:type="dxa"/>
            <w:gridSpan w:val="3"/>
          </w:tcPr>
          <w:p w14:paraId="67CA6195" w14:textId="77777777" w:rsidR="008C143B" w:rsidRPr="009F4D5C" w:rsidRDefault="008C143B"/>
        </w:tc>
      </w:tr>
      <w:tr w:rsidR="008C143B" w:rsidRPr="009F4D5C" w14:paraId="14B86FEF" w14:textId="77777777" w:rsidTr="00FD17D1">
        <w:trPr>
          <w:trHeight w:val="510"/>
        </w:trPr>
        <w:tc>
          <w:tcPr>
            <w:tcW w:w="3847" w:type="dxa"/>
            <w:vAlign w:val="center"/>
          </w:tcPr>
          <w:p w14:paraId="77864E1D" w14:textId="77777777" w:rsidR="008C143B" w:rsidRPr="009F4D5C" w:rsidRDefault="008C143B" w:rsidP="00355E48">
            <w:pPr>
              <w:rPr>
                <w:b/>
                <w:sz w:val="20"/>
              </w:rPr>
            </w:pPr>
            <w:r w:rsidRPr="009F4D5C">
              <w:rPr>
                <w:b/>
                <w:sz w:val="20"/>
              </w:rPr>
              <w:t>Jméno a příjmení člena komise</w:t>
            </w:r>
          </w:p>
        </w:tc>
        <w:tc>
          <w:tcPr>
            <w:tcW w:w="3847" w:type="dxa"/>
            <w:vAlign w:val="center"/>
          </w:tcPr>
          <w:p w14:paraId="766FAE5C" w14:textId="77777777" w:rsidR="008C143B" w:rsidRPr="009F4D5C" w:rsidRDefault="008C143B"/>
        </w:tc>
        <w:tc>
          <w:tcPr>
            <w:tcW w:w="3847" w:type="dxa"/>
            <w:vAlign w:val="center"/>
          </w:tcPr>
          <w:p w14:paraId="3580FB21" w14:textId="77777777" w:rsidR="008C143B" w:rsidRPr="009F4D5C" w:rsidRDefault="008C143B">
            <w:pPr>
              <w:rPr>
                <w:b/>
                <w:sz w:val="20"/>
              </w:rPr>
            </w:pPr>
            <w:r w:rsidRPr="009F4D5C">
              <w:rPr>
                <w:b/>
                <w:sz w:val="20"/>
              </w:rPr>
              <w:t>Podpis člena komise</w:t>
            </w:r>
          </w:p>
        </w:tc>
        <w:tc>
          <w:tcPr>
            <w:tcW w:w="3847" w:type="dxa"/>
            <w:vAlign w:val="center"/>
          </w:tcPr>
          <w:p w14:paraId="302EF6A2" w14:textId="77777777" w:rsidR="008C143B" w:rsidRPr="009F4D5C" w:rsidRDefault="008C143B"/>
        </w:tc>
      </w:tr>
    </w:tbl>
    <w:p w14:paraId="5897624E" w14:textId="77777777" w:rsidR="009061DD" w:rsidRPr="009F4D5C" w:rsidRDefault="009061DD"/>
    <w:sectPr w:rsidR="009061DD" w:rsidRPr="009F4D5C" w:rsidSect="003D25E7">
      <w:headerReference w:type="default" r:id="rId6"/>
      <w:footerReference w:type="default" r:id="rId7"/>
      <w:pgSz w:w="16838" w:h="11906" w:orient="landscape"/>
      <w:pgMar w:top="720" w:right="720" w:bottom="720" w:left="720" w:header="708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799E05" w14:textId="77777777" w:rsidR="00FD445E" w:rsidRDefault="00FD445E" w:rsidP="00E07D1D">
      <w:pPr>
        <w:spacing w:after="0" w:line="240" w:lineRule="auto"/>
      </w:pPr>
      <w:r>
        <w:separator/>
      </w:r>
    </w:p>
  </w:endnote>
  <w:endnote w:type="continuationSeparator" w:id="0">
    <w:p w14:paraId="1720287D" w14:textId="77777777" w:rsidR="00FD445E" w:rsidRDefault="00FD445E" w:rsidP="00E07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29B1E" w14:textId="77777777" w:rsidR="003D25E7" w:rsidRDefault="003D25E7">
    <w:pPr>
      <w:pStyle w:val="Zpat"/>
      <w:jc w:val="right"/>
    </w:pPr>
  </w:p>
  <w:p w14:paraId="5A65B1C7" w14:textId="341291F6" w:rsidR="00E07D1D" w:rsidRDefault="00E07D1D" w:rsidP="003D25E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F396F5" w14:textId="77777777" w:rsidR="00FD445E" w:rsidRDefault="00FD445E" w:rsidP="00E07D1D">
      <w:pPr>
        <w:spacing w:after="0" w:line="240" w:lineRule="auto"/>
      </w:pPr>
      <w:r>
        <w:separator/>
      </w:r>
    </w:p>
  </w:footnote>
  <w:footnote w:type="continuationSeparator" w:id="0">
    <w:p w14:paraId="62B09E23" w14:textId="77777777" w:rsidR="00FD445E" w:rsidRDefault="00FD445E" w:rsidP="00E07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67E979" w14:textId="7AEF63BE" w:rsidR="008C143B" w:rsidRDefault="006D3206" w:rsidP="006D3206">
    <w:pPr>
      <w:pStyle w:val="Zhlav"/>
    </w:pPr>
    <w:r>
      <w:rPr>
        <w:noProof/>
        <w:lang w:eastAsia="cs-CZ"/>
      </w:rPr>
      <w:drawing>
        <wp:inline distT="0" distB="0" distL="0" distR="0" wp14:anchorId="28933670" wp14:editId="329C2C4C">
          <wp:extent cx="5760000" cy="698400"/>
          <wp:effectExtent l="0" t="0" r="0" b="6985"/>
          <wp:docPr id="924253104" name="Obrázek 924253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69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  <w:r>
      <w:rPr>
        <w:noProof/>
        <w:lang w:eastAsia="cs-CZ"/>
      </w:rPr>
      <w:drawing>
        <wp:inline distT="0" distB="0" distL="0" distR="0" wp14:anchorId="324B0D4D" wp14:editId="400B741C">
          <wp:extent cx="1548000" cy="590400"/>
          <wp:effectExtent l="0" t="0" r="0" b="635"/>
          <wp:docPr id="792660634" name="Obrázek 1" descr="Obsah obrázku Grafika, Písmo, plakát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660634" name="Obrázek 1" descr="Obsah obrázku Grafika, Písmo, plakát, grafický design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000" cy="59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7495C8" w14:textId="77777777" w:rsidR="008C143B" w:rsidRDefault="008C143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D1D"/>
    <w:rsid w:val="000074B6"/>
    <w:rsid w:val="00007B32"/>
    <w:rsid w:val="00020530"/>
    <w:rsid w:val="0002610B"/>
    <w:rsid w:val="00041C40"/>
    <w:rsid w:val="0005306E"/>
    <w:rsid w:val="00073001"/>
    <w:rsid w:val="0007336B"/>
    <w:rsid w:val="000A0F6A"/>
    <w:rsid w:val="000B0969"/>
    <w:rsid w:val="000F6BEF"/>
    <w:rsid w:val="00107B13"/>
    <w:rsid w:val="001768E5"/>
    <w:rsid w:val="00181BD4"/>
    <w:rsid w:val="001B03F4"/>
    <w:rsid w:val="001B1DF1"/>
    <w:rsid w:val="001B3F51"/>
    <w:rsid w:val="001F3DA1"/>
    <w:rsid w:val="002232D5"/>
    <w:rsid w:val="00252EE8"/>
    <w:rsid w:val="002C0987"/>
    <w:rsid w:val="002D2F16"/>
    <w:rsid w:val="002E04AB"/>
    <w:rsid w:val="002E7CD4"/>
    <w:rsid w:val="00344B55"/>
    <w:rsid w:val="0035437E"/>
    <w:rsid w:val="00355E48"/>
    <w:rsid w:val="00376A3B"/>
    <w:rsid w:val="003917BA"/>
    <w:rsid w:val="003D25E7"/>
    <w:rsid w:val="003D5DD4"/>
    <w:rsid w:val="00410570"/>
    <w:rsid w:val="00414AC9"/>
    <w:rsid w:val="00444A2B"/>
    <w:rsid w:val="00452942"/>
    <w:rsid w:val="0045586B"/>
    <w:rsid w:val="00492CE7"/>
    <w:rsid w:val="004A581C"/>
    <w:rsid w:val="004D7B4B"/>
    <w:rsid w:val="004E7EB8"/>
    <w:rsid w:val="00500325"/>
    <w:rsid w:val="00512193"/>
    <w:rsid w:val="0053124F"/>
    <w:rsid w:val="00533750"/>
    <w:rsid w:val="00575A8B"/>
    <w:rsid w:val="0059477C"/>
    <w:rsid w:val="005B1038"/>
    <w:rsid w:val="005B5DAC"/>
    <w:rsid w:val="005D0B79"/>
    <w:rsid w:val="0060404F"/>
    <w:rsid w:val="00653219"/>
    <w:rsid w:val="00661B48"/>
    <w:rsid w:val="00673AD5"/>
    <w:rsid w:val="00677351"/>
    <w:rsid w:val="006C74F3"/>
    <w:rsid w:val="006D3206"/>
    <w:rsid w:val="006D63AC"/>
    <w:rsid w:val="006F1D99"/>
    <w:rsid w:val="006F6C92"/>
    <w:rsid w:val="00717911"/>
    <w:rsid w:val="0076024D"/>
    <w:rsid w:val="00761FB2"/>
    <w:rsid w:val="007B4C1C"/>
    <w:rsid w:val="007C0A51"/>
    <w:rsid w:val="007D748D"/>
    <w:rsid w:val="007E35A6"/>
    <w:rsid w:val="007E6998"/>
    <w:rsid w:val="008015B5"/>
    <w:rsid w:val="00806AE9"/>
    <w:rsid w:val="00814E58"/>
    <w:rsid w:val="00874BF2"/>
    <w:rsid w:val="00883AD0"/>
    <w:rsid w:val="008924DD"/>
    <w:rsid w:val="008C143B"/>
    <w:rsid w:val="008C18D7"/>
    <w:rsid w:val="008D06EF"/>
    <w:rsid w:val="009061DD"/>
    <w:rsid w:val="00914181"/>
    <w:rsid w:val="009169F6"/>
    <w:rsid w:val="00925A02"/>
    <w:rsid w:val="009524F4"/>
    <w:rsid w:val="009664BD"/>
    <w:rsid w:val="00995D5F"/>
    <w:rsid w:val="009A0785"/>
    <w:rsid w:val="009E3AFA"/>
    <w:rsid w:val="009F4D5C"/>
    <w:rsid w:val="00A228B9"/>
    <w:rsid w:val="00A22EB0"/>
    <w:rsid w:val="00A41960"/>
    <w:rsid w:val="00A44636"/>
    <w:rsid w:val="00A52D55"/>
    <w:rsid w:val="00A53132"/>
    <w:rsid w:val="00A544B1"/>
    <w:rsid w:val="00A76005"/>
    <w:rsid w:val="00AB3EB9"/>
    <w:rsid w:val="00AD37B6"/>
    <w:rsid w:val="00AD4070"/>
    <w:rsid w:val="00B01F01"/>
    <w:rsid w:val="00B50B6C"/>
    <w:rsid w:val="00B52006"/>
    <w:rsid w:val="00B61FC0"/>
    <w:rsid w:val="00B9031E"/>
    <w:rsid w:val="00BA19AB"/>
    <w:rsid w:val="00BB01DB"/>
    <w:rsid w:val="00BF43A1"/>
    <w:rsid w:val="00BF6A76"/>
    <w:rsid w:val="00C231AB"/>
    <w:rsid w:val="00C30883"/>
    <w:rsid w:val="00C53B29"/>
    <w:rsid w:val="00C615EC"/>
    <w:rsid w:val="00C84011"/>
    <w:rsid w:val="00C95E24"/>
    <w:rsid w:val="00CA79F5"/>
    <w:rsid w:val="00CB2503"/>
    <w:rsid w:val="00CC3243"/>
    <w:rsid w:val="00CC5DC9"/>
    <w:rsid w:val="00D6403D"/>
    <w:rsid w:val="00D64FE9"/>
    <w:rsid w:val="00D85DD4"/>
    <w:rsid w:val="00D91D50"/>
    <w:rsid w:val="00D978B1"/>
    <w:rsid w:val="00DA66BB"/>
    <w:rsid w:val="00DD7892"/>
    <w:rsid w:val="00DE19AF"/>
    <w:rsid w:val="00E07D1D"/>
    <w:rsid w:val="00E26F62"/>
    <w:rsid w:val="00E465FC"/>
    <w:rsid w:val="00E629C4"/>
    <w:rsid w:val="00E7454A"/>
    <w:rsid w:val="00E94306"/>
    <w:rsid w:val="00E95BE7"/>
    <w:rsid w:val="00EC7558"/>
    <w:rsid w:val="00EF2179"/>
    <w:rsid w:val="00F0196A"/>
    <w:rsid w:val="00F21F27"/>
    <w:rsid w:val="00F32A6D"/>
    <w:rsid w:val="00F53EC9"/>
    <w:rsid w:val="00F61398"/>
    <w:rsid w:val="00F87610"/>
    <w:rsid w:val="00F95782"/>
    <w:rsid w:val="00FD17D1"/>
    <w:rsid w:val="00FD445E"/>
    <w:rsid w:val="00FE78D0"/>
    <w:rsid w:val="00FF2C94"/>
    <w:rsid w:val="00FF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4622F"/>
  <w15:docId w15:val="{174D2C77-A258-41E7-8E0F-2F146D96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F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07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nhideWhenUsed/>
    <w:qFormat/>
    <w:rsid w:val="00E07D1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basedOn w:val="Standardnpsmoodstavce"/>
    <w:link w:val="Textpoznpodarou"/>
    <w:rsid w:val="00E07D1D"/>
    <w:rPr>
      <w:sz w:val="20"/>
      <w:szCs w:val="20"/>
    </w:rPr>
  </w:style>
  <w:style w:type="paragraph" w:styleId="Bezmezer">
    <w:name w:val="No Spacing"/>
    <w:uiPriority w:val="1"/>
    <w:qFormat/>
    <w:rsid w:val="00E07D1D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07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7D1D"/>
  </w:style>
  <w:style w:type="paragraph" w:styleId="Zpat">
    <w:name w:val="footer"/>
    <w:basedOn w:val="Normln"/>
    <w:link w:val="ZpatChar"/>
    <w:uiPriority w:val="99"/>
    <w:unhideWhenUsed/>
    <w:rsid w:val="00E07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D1D"/>
  </w:style>
  <w:style w:type="paragraph" w:styleId="Textbubliny">
    <w:name w:val="Balloon Text"/>
    <w:basedOn w:val="Normln"/>
    <w:link w:val="TextbublinyChar"/>
    <w:uiPriority w:val="99"/>
    <w:semiHidden/>
    <w:unhideWhenUsed/>
    <w:rsid w:val="00E07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D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6AE9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F3D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3DA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3D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3D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3D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1052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Tomáš Vidlák</cp:lastModifiedBy>
  <cp:revision>15</cp:revision>
  <cp:lastPrinted>2018-11-12T14:06:00Z</cp:lastPrinted>
  <dcterms:created xsi:type="dcterms:W3CDTF">2021-01-12T11:44:00Z</dcterms:created>
  <dcterms:modified xsi:type="dcterms:W3CDTF">2026-02-09T16:46:00Z</dcterms:modified>
</cp:coreProperties>
</file>